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00E91881" w:rsidRPr="00AB01D5">
              <w:rPr>
                <w:rStyle w:val="Hyperlink"/>
                <w:noProof/>
              </w:rPr>
              <w:t>1.1</w:t>
            </w:r>
            <w:r w:rsidR="00E91881">
              <w:rPr>
                <w:rFonts w:asciiTheme="minorHAnsi" w:hAnsiTheme="minorHAnsi" w:cstheme="minorBidi"/>
                <w:noProof/>
                <w:sz w:val="22"/>
                <w:szCs w:val="22"/>
                <w:lang w:val="en-GB" w:eastAsia="en-GB"/>
              </w:rPr>
              <w:tab/>
            </w:r>
            <w:r w:rsidR="00E91881" w:rsidRPr="00AB01D5">
              <w:rPr>
                <w:rStyle w:val="Hyperlink"/>
                <w:noProof/>
              </w:rPr>
              <w:t>Introduction</w:t>
            </w:r>
            <w:r w:rsidR="00E91881">
              <w:rPr>
                <w:noProof/>
                <w:webHidden/>
              </w:rPr>
              <w:tab/>
            </w:r>
            <w:r w:rsidR="00E91881">
              <w:rPr>
                <w:noProof/>
                <w:webHidden/>
              </w:rPr>
              <w:fldChar w:fldCharType="begin"/>
            </w:r>
            <w:r w:rsidR="00E91881">
              <w:rPr>
                <w:noProof/>
                <w:webHidden/>
              </w:rPr>
              <w:instrText xml:space="preserve"> PAGEREF _Toc83110407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3B386586" w14:textId="0DF32355"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00E91881" w:rsidRPr="00AB01D5">
              <w:rPr>
                <w:rStyle w:val="Hyperlink"/>
                <w:noProof/>
              </w:rPr>
              <w:t>1.2</w:t>
            </w:r>
            <w:r w:rsidR="00E91881">
              <w:rPr>
                <w:rFonts w:asciiTheme="minorHAnsi" w:hAnsiTheme="minorHAnsi" w:cstheme="minorBidi"/>
                <w:noProof/>
                <w:sz w:val="22"/>
                <w:szCs w:val="22"/>
                <w:lang w:val="en-GB" w:eastAsia="en-GB"/>
              </w:rPr>
              <w:tab/>
            </w:r>
            <w:r w:rsidR="00E91881" w:rsidRPr="00AB01D5">
              <w:rPr>
                <w:rStyle w:val="Hyperlink"/>
                <w:noProof/>
              </w:rPr>
              <w:t>Sensors Overview</w:t>
            </w:r>
            <w:r w:rsidR="00E91881">
              <w:rPr>
                <w:noProof/>
                <w:webHidden/>
              </w:rPr>
              <w:tab/>
            </w:r>
            <w:r w:rsidR="00E91881">
              <w:rPr>
                <w:noProof/>
                <w:webHidden/>
              </w:rPr>
              <w:fldChar w:fldCharType="begin"/>
            </w:r>
            <w:r w:rsidR="00E91881">
              <w:rPr>
                <w:noProof/>
                <w:webHidden/>
              </w:rPr>
              <w:instrText xml:space="preserve"> PAGEREF _Toc83110408 \h </w:instrText>
            </w:r>
            <w:r w:rsidR="00E91881">
              <w:rPr>
                <w:noProof/>
                <w:webHidden/>
              </w:rPr>
            </w:r>
            <w:r w:rsidR="00E91881">
              <w:rPr>
                <w:noProof/>
                <w:webHidden/>
              </w:rPr>
              <w:fldChar w:fldCharType="separate"/>
            </w:r>
            <w:r w:rsidR="00E91881">
              <w:rPr>
                <w:noProof/>
                <w:webHidden/>
              </w:rPr>
              <w:t>4</w:t>
            </w:r>
            <w:r w:rsidR="00E91881">
              <w:rPr>
                <w:noProof/>
                <w:webHidden/>
              </w:rPr>
              <w:fldChar w:fldCharType="end"/>
            </w:r>
          </w:hyperlink>
        </w:p>
        <w:p w14:paraId="7D9B8657" w14:textId="23CC7E6A"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00E91881" w:rsidRPr="00AB01D5">
              <w:rPr>
                <w:rStyle w:val="Hyperlink"/>
                <w:noProof/>
              </w:rPr>
              <w:t>1.3</w:t>
            </w:r>
            <w:r w:rsidR="00E91881">
              <w:rPr>
                <w:rFonts w:asciiTheme="minorHAnsi" w:hAnsiTheme="minorHAnsi" w:cstheme="minorBidi"/>
                <w:noProof/>
                <w:sz w:val="22"/>
                <w:szCs w:val="22"/>
                <w:lang w:val="en-GB" w:eastAsia="en-GB"/>
              </w:rPr>
              <w:tab/>
            </w:r>
            <w:r w:rsidR="00E91881" w:rsidRPr="00AB01D5">
              <w:rPr>
                <w:rStyle w:val="Hyperlink"/>
                <w:noProof/>
              </w:rPr>
              <w:t>Exercises and Activities</w:t>
            </w:r>
            <w:r w:rsidR="00E91881">
              <w:rPr>
                <w:noProof/>
                <w:webHidden/>
              </w:rPr>
              <w:tab/>
            </w:r>
            <w:r w:rsidR="00E91881">
              <w:rPr>
                <w:noProof/>
                <w:webHidden/>
              </w:rPr>
              <w:fldChar w:fldCharType="begin"/>
            </w:r>
            <w:r w:rsidR="00E91881">
              <w:rPr>
                <w:noProof/>
                <w:webHidden/>
              </w:rPr>
              <w:instrText xml:space="preserve"> PAGEREF _Toc83110409 \h </w:instrText>
            </w:r>
            <w:r w:rsidR="00E91881">
              <w:rPr>
                <w:noProof/>
                <w:webHidden/>
              </w:rPr>
            </w:r>
            <w:r w:rsidR="00E91881">
              <w:rPr>
                <w:noProof/>
                <w:webHidden/>
              </w:rPr>
              <w:fldChar w:fldCharType="separate"/>
            </w:r>
            <w:r w:rsidR="00E91881">
              <w:rPr>
                <w:noProof/>
                <w:webHidden/>
              </w:rPr>
              <w:t>11</w:t>
            </w:r>
            <w:r w:rsidR="00E91881">
              <w:rPr>
                <w:noProof/>
                <w:webHidden/>
              </w:rPr>
              <w:fldChar w:fldCharType="end"/>
            </w:r>
          </w:hyperlink>
        </w:p>
        <w:p w14:paraId="527DAE71" w14:textId="47C6B8A1"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00E91881" w:rsidRPr="00AB01D5">
              <w:rPr>
                <w:rStyle w:val="Hyperlink"/>
                <w:noProof/>
              </w:rPr>
              <w:t>1.4</w:t>
            </w:r>
            <w:r w:rsidR="00E91881">
              <w:rPr>
                <w:rFonts w:asciiTheme="minorHAnsi" w:hAnsiTheme="minorHAnsi" w:cstheme="minorBidi"/>
                <w:noProof/>
                <w:sz w:val="22"/>
                <w:szCs w:val="22"/>
                <w:lang w:val="en-GB" w:eastAsia="en-GB"/>
              </w:rPr>
              <w:tab/>
            </w:r>
            <w:r w:rsidR="00E91881" w:rsidRPr="00AB01D5">
              <w:rPr>
                <w:rStyle w:val="Hyperlink"/>
                <w:noProof/>
              </w:rPr>
              <w:t>Current Market and Applications</w:t>
            </w:r>
            <w:r w:rsidR="00E91881">
              <w:rPr>
                <w:noProof/>
                <w:webHidden/>
              </w:rPr>
              <w:tab/>
            </w:r>
            <w:r w:rsidR="00E91881">
              <w:rPr>
                <w:noProof/>
                <w:webHidden/>
              </w:rPr>
              <w:fldChar w:fldCharType="begin"/>
            </w:r>
            <w:r w:rsidR="00E91881">
              <w:rPr>
                <w:noProof/>
                <w:webHidden/>
              </w:rPr>
              <w:instrText xml:space="preserve"> PAGEREF _Toc83110410 \h </w:instrText>
            </w:r>
            <w:r w:rsidR="00E91881">
              <w:rPr>
                <w:noProof/>
                <w:webHidden/>
              </w:rPr>
            </w:r>
            <w:r w:rsidR="00E91881">
              <w:rPr>
                <w:noProof/>
                <w:webHidden/>
              </w:rPr>
              <w:fldChar w:fldCharType="separate"/>
            </w:r>
            <w:r w:rsidR="00E91881">
              <w:rPr>
                <w:noProof/>
                <w:webHidden/>
              </w:rPr>
              <w:t>12</w:t>
            </w:r>
            <w:r w:rsidR="00E91881">
              <w:rPr>
                <w:noProof/>
                <w:webHidden/>
              </w:rPr>
              <w:fldChar w:fldCharType="end"/>
            </w:r>
          </w:hyperlink>
        </w:p>
        <w:p w14:paraId="3A9A0230" w14:textId="1A391614"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00E91881" w:rsidRPr="00AB01D5">
              <w:rPr>
                <w:rStyle w:val="Hyperlink"/>
                <w:noProof/>
              </w:rPr>
              <w:t>1.5</w:t>
            </w:r>
            <w:r w:rsidR="00E91881">
              <w:rPr>
                <w:rFonts w:asciiTheme="minorHAnsi" w:hAnsiTheme="minorHAnsi" w:cstheme="minorBidi"/>
                <w:noProof/>
                <w:sz w:val="22"/>
                <w:szCs w:val="22"/>
                <w:lang w:val="en-GB" w:eastAsia="en-GB"/>
              </w:rPr>
              <w:tab/>
            </w:r>
            <w:r w:rsidR="00E91881" w:rsidRPr="00AB01D5">
              <w:rPr>
                <w:rStyle w:val="Hyperlink"/>
                <w:noProof/>
              </w:rPr>
              <w:t>Third-Party Feedback</w:t>
            </w:r>
            <w:r w:rsidR="00E91881">
              <w:rPr>
                <w:noProof/>
                <w:webHidden/>
              </w:rPr>
              <w:tab/>
            </w:r>
            <w:r w:rsidR="00E91881">
              <w:rPr>
                <w:noProof/>
                <w:webHidden/>
              </w:rPr>
              <w:fldChar w:fldCharType="begin"/>
            </w:r>
            <w:r w:rsidR="00E91881">
              <w:rPr>
                <w:noProof/>
                <w:webHidden/>
              </w:rPr>
              <w:instrText xml:space="preserve"> PAGEREF _Toc83110411 \h </w:instrText>
            </w:r>
            <w:r w:rsidR="00E91881">
              <w:rPr>
                <w:noProof/>
                <w:webHidden/>
              </w:rPr>
            </w:r>
            <w:r w:rsidR="00E91881">
              <w:rPr>
                <w:noProof/>
                <w:webHidden/>
              </w:rPr>
              <w:fldChar w:fldCharType="separate"/>
            </w:r>
            <w:r w:rsidR="00E91881">
              <w:rPr>
                <w:noProof/>
                <w:webHidden/>
              </w:rPr>
              <w:t>14</w:t>
            </w:r>
            <w:r w:rsidR="00E91881">
              <w:rPr>
                <w:noProof/>
                <w:webHidden/>
              </w:rPr>
              <w:fldChar w:fldCharType="end"/>
            </w:r>
          </w:hyperlink>
        </w:p>
        <w:p w14:paraId="4152BCCF" w14:textId="77A111CE"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00E91881" w:rsidRPr="00AB01D5">
              <w:rPr>
                <w:rStyle w:val="Hyperlink"/>
                <w:noProof/>
              </w:rPr>
              <w:t>1.6</w:t>
            </w:r>
            <w:r w:rsidR="00E91881">
              <w:rPr>
                <w:rFonts w:asciiTheme="minorHAnsi" w:hAnsiTheme="minorHAnsi" w:cstheme="minorBidi"/>
                <w:noProof/>
                <w:sz w:val="22"/>
                <w:szCs w:val="22"/>
                <w:lang w:val="en-GB" w:eastAsia="en-GB"/>
              </w:rPr>
              <w:tab/>
            </w:r>
            <w:r w:rsidR="00E91881" w:rsidRPr="00AB01D5">
              <w:rPr>
                <w:rStyle w:val="Hyperlink"/>
                <w:noProof/>
              </w:rPr>
              <w:t>Prototyping and Spiking</w:t>
            </w:r>
            <w:r w:rsidR="00E91881">
              <w:rPr>
                <w:noProof/>
                <w:webHidden/>
              </w:rPr>
              <w:tab/>
            </w:r>
            <w:r w:rsidR="00E91881">
              <w:rPr>
                <w:noProof/>
                <w:webHidden/>
              </w:rPr>
              <w:fldChar w:fldCharType="begin"/>
            </w:r>
            <w:r w:rsidR="00E91881">
              <w:rPr>
                <w:noProof/>
                <w:webHidden/>
              </w:rPr>
              <w:instrText xml:space="preserve"> PAGEREF _Toc83110412 \h </w:instrText>
            </w:r>
            <w:r w:rsidR="00E91881">
              <w:rPr>
                <w:noProof/>
                <w:webHidden/>
              </w:rPr>
            </w:r>
            <w:r w:rsidR="00E91881">
              <w:rPr>
                <w:noProof/>
                <w:webHidden/>
              </w:rPr>
              <w:fldChar w:fldCharType="separate"/>
            </w:r>
            <w:r w:rsidR="00E91881">
              <w:rPr>
                <w:noProof/>
                <w:webHidden/>
              </w:rPr>
              <w:t>16</w:t>
            </w:r>
            <w:r w:rsidR="00E91881">
              <w:rPr>
                <w:noProof/>
                <w:webHidden/>
              </w:rPr>
              <w:fldChar w:fldCharType="end"/>
            </w:r>
          </w:hyperlink>
        </w:p>
        <w:p w14:paraId="1E223515" w14:textId="27874EF7"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00E91881" w:rsidRPr="00AB01D5">
              <w:rPr>
                <w:rStyle w:val="Hyperlink"/>
                <w:noProof/>
              </w:rPr>
              <w:t>1.7</w:t>
            </w:r>
            <w:r w:rsidR="00E91881">
              <w:rPr>
                <w:rFonts w:asciiTheme="minorHAnsi" w:hAnsiTheme="minorHAnsi" w:cstheme="minorBidi"/>
                <w:noProof/>
                <w:sz w:val="22"/>
                <w:szCs w:val="22"/>
                <w:lang w:val="en-GB" w:eastAsia="en-GB"/>
              </w:rPr>
              <w:tab/>
            </w:r>
            <w:r w:rsidR="00E91881" w:rsidRPr="00AB01D5">
              <w:rPr>
                <w:rStyle w:val="Hyperlink"/>
                <w:noProof/>
              </w:rPr>
              <w:t>Key Objectives and the Critical Path</w:t>
            </w:r>
            <w:r w:rsidR="00E91881">
              <w:rPr>
                <w:noProof/>
                <w:webHidden/>
              </w:rPr>
              <w:tab/>
            </w:r>
            <w:r w:rsidR="00E91881">
              <w:rPr>
                <w:noProof/>
                <w:webHidden/>
              </w:rPr>
              <w:fldChar w:fldCharType="begin"/>
            </w:r>
            <w:r w:rsidR="00E91881">
              <w:rPr>
                <w:noProof/>
                <w:webHidden/>
              </w:rPr>
              <w:instrText xml:space="preserve"> PAGEREF _Toc83110413 \h </w:instrText>
            </w:r>
            <w:r w:rsidR="00E91881">
              <w:rPr>
                <w:noProof/>
                <w:webHidden/>
              </w:rPr>
            </w:r>
            <w:r w:rsidR="00E91881">
              <w:rPr>
                <w:noProof/>
                <w:webHidden/>
              </w:rPr>
              <w:fldChar w:fldCharType="separate"/>
            </w:r>
            <w:r w:rsidR="00E91881">
              <w:rPr>
                <w:noProof/>
                <w:webHidden/>
              </w:rPr>
              <w:t>21</w:t>
            </w:r>
            <w:r w:rsidR="00E91881">
              <w:rPr>
                <w:noProof/>
                <w:webHidden/>
              </w:rPr>
              <w:fldChar w:fldCharType="end"/>
            </w:r>
          </w:hyperlink>
        </w:p>
        <w:p w14:paraId="215B1EFA" w14:textId="140BBC7F"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00E91881" w:rsidRPr="00AB01D5">
              <w:rPr>
                <w:rStyle w:val="Hyperlink"/>
                <w:noProof/>
              </w:rPr>
              <w:t>2</w:t>
            </w:r>
            <w:r w:rsidR="00E91881">
              <w:rPr>
                <w:rFonts w:asciiTheme="minorHAnsi" w:hAnsiTheme="minorHAnsi" w:cstheme="minorBidi"/>
                <w:noProof/>
                <w:sz w:val="22"/>
                <w:szCs w:val="22"/>
                <w:lang w:val="en-GB" w:eastAsia="en-GB"/>
              </w:rPr>
              <w:tab/>
            </w:r>
            <w:r w:rsidR="00E91881" w:rsidRPr="00AB01D5">
              <w:rPr>
                <w:rStyle w:val="Hyperlink"/>
                <w:noProof/>
              </w:rPr>
              <w:t>DESIGN</w:t>
            </w:r>
            <w:r w:rsidR="00E91881">
              <w:rPr>
                <w:noProof/>
                <w:webHidden/>
              </w:rPr>
              <w:tab/>
            </w:r>
            <w:r w:rsidR="00E91881">
              <w:rPr>
                <w:noProof/>
                <w:webHidden/>
              </w:rPr>
              <w:fldChar w:fldCharType="begin"/>
            </w:r>
            <w:r w:rsidR="00E91881">
              <w:rPr>
                <w:noProof/>
                <w:webHidden/>
              </w:rPr>
              <w:instrText xml:space="preserve"> PAGEREF _Toc83110414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3FC02713" w14:textId="5F23EA33"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00E91881" w:rsidRPr="00AB01D5">
              <w:rPr>
                <w:rStyle w:val="Hyperlink"/>
                <w:noProof/>
              </w:rPr>
              <w:t>2.1</w:t>
            </w:r>
            <w:r w:rsidR="00E91881">
              <w:rPr>
                <w:rFonts w:asciiTheme="minorHAnsi" w:hAnsiTheme="minorHAnsi" w:cstheme="minorBidi"/>
                <w:noProof/>
                <w:sz w:val="22"/>
                <w:szCs w:val="22"/>
                <w:lang w:val="en-GB" w:eastAsia="en-GB"/>
              </w:rPr>
              <w:tab/>
            </w:r>
            <w:r w:rsidR="00E91881" w:rsidRPr="00AB01D5">
              <w:rPr>
                <w:rStyle w:val="Hyperlink"/>
                <w:noProof/>
              </w:rPr>
              <w:t>Pedometer Algorithm</w:t>
            </w:r>
            <w:r w:rsidR="00E91881">
              <w:rPr>
                <w:noProof/>
                <w:webHidden/>
              </w:rPr>
              <w:tab/>
            </w:r>
            <w:r w:rsidR="00E91881">
              <w:rPr>
                <w:noProof/>
                <w:webHidden/>
              </w:rPr>
              <w:fldChar w:fldCharType="begin"/>
            </w:r>
            <w:r w:rsidR="00E91881">
              <w:rPr>
                <w:noProof/>
                <w:webHidden/>
              </w:rPr>
              <w:instrText xml:space="preserve"> PAGEREF _Toc83110415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9A7DDF7" w14:textId="1935237A"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00E91881" w:rsidRPr="00AB01D5">
              <w:rPr>
                <w:rStyle w:val="Hyperlink"/>
                <w:noProof/>
              </w:rPr>
              <w:t>2.2</w:t>
            </w:r>
            <w:r w:rsidR="00E91881">
              <w:rPr>
                <w:rFonts w:asciiTheme="minorHAnsi" w:hAnsiTheme="minorHAnsi" w:cstheme="minorBidi"/>
                <w:noProof/>
                <w:sz w:val="22"/>
                <w:szCs w:val="22"/>
                <w:lang w:val="en-GB" w:eastAsia="en-GB"/>
              </w:rPr>
              <w:tab/>
            </w:r>
            <w:r w:rsidR="00E91881" w:rsidRPr="00AB01D5">
              <w:rPr>
                <w:rStyle w:val="Hyperlink"/>
                <w:noProof/>
              </w:rPr>
              <w:t>Computer Vision and MLKit Library</w:t>
            </w:r>
            <w:r w:rsidR="00E91881">
              <w:rPr>
                <w:noProof/>
                <w:webHidden/>
              </w:rPr>
              <w:tab/>
            </w:r>
            <w:r w:rsidR="00E91881">
              <w:rPr>
                <w:noProof/>
                <w:webHidden/>
              </w:rPr>
              <w:fldChar w:fldCharType="begin"/>
            </w:r>
            <w:r w:rsidR="00E91881">
              <w:rPr>
                <w:noProof/>
                <w:webHidden/>
              </w:rPr>
              <w:instrText xml:space="preserve"> PAGEREF _Toc83110416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47FB334F" w14:textId="2C4DA04B" w:rsidR="00E91881" w:rsidRDefault="00797B18">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00E91881" w:rsidRPr="00AB01D5">
              <w:rPr>
                <w:rStyle w:val="Hyperlink"/>
                <w:noProof/>
              </w:rPr>
              <w:t>2.3</w:t>
            </w:r>
            <w:r w:rsidR="00E91881">
              <w:rPr>
                <w:rFonts w:asciiTheme="minorHAnsi" w:hAnsiTheme="minorHAnsi" w:cstheme="minorBidi"/>
                <w:noProof/>
                <w:sz w:val="22"/>
                <w:szCs w:val="22"/>
                <w:lang w:val="en-GB" w:eastAsia="en-GB"/>
              </w:rPr>
              <w:tab/>
            </w:r>
            <w:r w:rsidR="00E91881" w:rsidRPr="00AB01D5">
              <w:rPr>
                <w:rStyle w:val="Hyperlink"/>
                <w:noProof/>
              </w:rPr>
              <w:t>Database Design</w:t>
            </w:r>
            <w:r w:rsidR="00E91881">
              <w:rPr>
                <w:noProof/>
                <w:webHidden/>
              </w:rPr>
              <w:tab/>
            </w:r>
            <w:r w:rsidR="00E91881">
              <w:rPr>
                <w:noProof/>
                <w:webHidden/>
              </w:rPr>
              <w:fldChar w:fldCharType="begin"/>
            </w:r>
            <w:r w:rsidR="00E91881">
              <w:rPr>
                <w:noProof/>
                <w:webHidden/>
              </w:rPr>
              <w:instrText xml:space="preserve"> PAGEREF _Toc83110417 \h </w:instrText>
            </w:r>
            <w:r w:rsidR="00E91881">
              <w:rPr>
                <w:noProof/>
                <w:webHidden/>
              </w:rPr>
            </w:r>
            <w:r w:rsidR="00E91881">
              <w:rPr>
                <w:noProof/>
                <w:webHidden/>
              </w:rPr>
              <w:fldChar w:fldCharType="separate"/>
            </w:r>
            <w:r w:rsidR="00E91881">
              <w:rPr>
                <w:noProof/>
                <w:webHidden/>
              </w:rPr>
              <w:t>24</w:t>
            </w:r>
            <w:r w:rsidR="00E91881">
              <w:rPr>
                <w:noProof/>
                <w:webHidden/>
              </w:rPr>
              <w:fldChar w:fldCharType="end"/>
            </w:r>
          </w:hyperlink>
        </w:p>
        <w:p w14:paraId="0AEC2ABB" w14:textId="58AA5E7B"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00E91881" w:rsidRPr="00AB01D5">
              <w:rPr>
                <w:rStyle w:val="Hyperlink"/>
                <w:noProof/>
              </w:rPr>
              <w:t>3</w:t>
            </w:r>
            <w:r w:rsidR="00E91881">
              <w:rPr>
                <w:rFonts w:asciiTheme="minorHAnsi" w:hAnsiTheme="minorHAnsi" w:cstheme="minorBidi"/>
                <w:noProof/>
                <w:sz w:val="22"/>
                <w:szCs w:val="22"/>
                <w:lang w:val="en-GB" w:eastAsia="en-GB"/>
              </w:rPr>
              <w:tab/>
            </w:r>
            <w:r w:rsidR="00E91881" w:rsidRPr="00AB01D5">
              <w:rPr>
                <w:rStyle w:val="Hyperlink"/>
                <w:noProof/>
              </w:rPr>
              <w:t>TECHNICAL SOLUTION</w:t>
            </w:r>
            <w:r w:rsidR="00E91881">
              <w:rPr>
                <w:noProof/>
                <w:webHidden/>
              </w:rPr>
              <w:tab/>
            </w:r>
            <w:r w:rsidR="00E91881">
              <w:rPr>
                <w:noProof/>
                <w:webHidden/>
              </w:rPr>
              <w:fldChar w:fldCharType="begin"/>
            </w:r>
            <w:r w:rsidR="00E91881">
              <w:rPr>
                <w:noProof/>
                <w:webHidden/>
              </w:rPr>
              <w:instrText xml:space="preserve"> PAGEREF _Toc83110418 \h </w:instrText>
            </w:r>
            <w:r w:rsidR="00E91881">
              <w:rPr>
                <w:noProof/>
                <w:webHidden/>
              </w:rPr>
            </w:r>
            <w:r w:rsidR="00E91881">
              <w:rPr>
                <w:noProof/>
                <w:webHidden/>
              </w:rPr>
              <w:fldChar w:fldCharType="separate"/>
            </w:r>
            <w:r w:rsidR="00E91881">
              <w:rPr>
                <w:noProof/>
                <w:webHidden/>
              </w:rPr>
              <w:t>25</w:t>
            </w:r>
            <w:r w:rsidR="00E91881">
              <w:rPr>
                <w:noProof/>
                <w:webHidden/>
              </w:rPr>
              <w:fldChar w:fldCharType="end"/>
            </w:r>
          </w:hyperlink>
        </w:p>
        <w:p w14:paraId="212FF0EC" w14:textId="2669EEBB"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00E91881" w:rsidRPr="00AB01D5">
              <w:rPr>
                <w:rStyle w:val="Hyperlink"/>
                <w:noProof/>
              </w:rPr>
              <w:t>4</w:t>
            </w:r>
            <w:r w:rsidR="00E91881">
              <w:rPr>
                <w:rFonts w:asciiTheme="minorHAnsi" w:hAnsiTheme="minorHAnsi" w:cstheme="minorBidi"/>
                <w:noProof/>
                <w:sz w:val="22"/>
                <w:szCs w:val="22"/>
                <w:lang w:val="en-GB" w:eastAsia="en-GB"/>
              </w:rPr>
              <w:tab/>
            </w:r>
            <w:r w:rsidR="00E91881" w:rsidRPr="00AB01D5">
              <w:rPr>
                <w:rStyle w:val="Hyperlink"/>
                <w:noProof/>
              </w:rPr>
              <w:t>TESTING</w:t>
            </w:r>
            <w:r w:rsidR="00E91881">
              <w:rPr>
                <w:noProof/>
                <w:webHidden/>
              </w:rPr>
              <w:tab/>
            </w:r>
            <w:r w:rsidR="00E91881">
              <w:rPr>
                <w:noProof/>
                <w:webHidden/>
              </w:rPr>
              <w:fldChar w:fldCharType="begin"/>
            </w:r>
            <w:r w:rsidR="00E91881">
              <w:rPr>
                <w:noProof/>
                <w:webHidden/>
              </w:rPr>
              <w:instrText xml:space="preserve"> PAGEREF _Toc83110419 \h </w:instrText>
            </w:r>
            <w:r w:rsidR="00E91881">
              <w:rPr>
                <w:noProof/>
                <w:webHidden/>
              </w:rPr>
            </w:r>
            <w:r w:rsidR="00E91881">
              <w:rPr>
                <w:noProof/>
                <w:webHidden/>
              </w:rPr>
              <w:fldChar w:fldCharType="separate"/>
            </w:r>
            <w:r w:rsidR="00E91881">
              <w:rPr>
                <w:noProof/>
                <w:webHidden/>
              </w:rPr>
              <w:t>26</w:t>
            </w:r>
            <w:r w:rsidR="00E91881">
              <w:rPr>
                <w:noProof/>
                <w:webHidden/>
              </w:rPr>
              <w:fldChar w:fldCharType="end"/>
            </w:r>
          </w:hyperlink>
        </w:p>
        <w:p w14:paraId="473A4EEC" w14:textId="512723C5"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00E91881" w:rsidRPr="00AB01D5">
              <w:rPr>
                <w:rStyle w:val="Hyperlink"/>
                <w:noProof/>
              </w:rPr>
              <w:t>5</w:t>
            </w:r>
            <w:r w:rsidR="00E91881">
              <w:rPr>
                <w:rFonts w:asciiTheme="minorHAnsi" w:hAnsiTheme="minorHAnsi" w:cstheme="minorBidi"/>
                <w:noProof/>
                <w:sz w:val="22"/>
                <w:szCs w:val="22"/>
                <w:lang w:val="en-GB" w:eastAsia="en-GB"/>
              </w:rPr>
              <w:tab/>
            </w:r>
            <w:r w:rsidR="00E91881" w:rsidRPr="00AB01D5">
              <w:rPr>
                <w:rStyle w:val="Hyperlink"/>
                <w:noProof/>
              </w:rPr>
              <w:t>EVALUATION</w:t>
            </w:r>
            <w:r w:rsidR="00E91881">
              <w:rPr>
                <w:noProof/>
                <w:webHidden/>
              </w:rPr>
              <w:tab/>
            </w:r>
            <w:r w:rsidR="00E91881">
              <w:rPr>
                <w:noProof/>
                <w:webHidden/>
              </w:rPr>
              <w:fldChar w:fldCharType="begin"/>
            </w:r>
            <w:r w:rsidR="00E91881">
              <w:rPr>
                <w:noProof/>
                <w:webHidden/>
              </w:rPr>
              <w:instrText xml:space="preserve"> PAGEREF _Toc83110420 \h </w:instrText>
            </w:r>
            <w:r w:rsidR="00E91881">
              <w:rPr>
                <w:noProof/>
                <w:webHidden/>
              </w:rPr>
            </w:r>
            <w:r w:rsidR="00E91881">
              <w:rPr>
                <w:noProof/>
                <w:webHidden/>
              </w:rPr>
              <w:fldChar w:fldCharType="separate"/>
            </w:r>
            <w:r w:rsidR="00E91881">
              <w:rPr>
                <w:noProof/>
                <w:webHidden/>
              </w:rPr>
              <w:t>27</w:t>
            </w:r>
            <w:r w:rsidR="00E91881">
              <w:rPr>
                <w:noProof/>
                <w:webHidden/>
              </w:rPr>
              <w:fldChar w:fldCharType="end"/>
            </w:r>
          </w:hyperlink>
        </w:p>
        <w:p w14:paraId="22F28EA0" w14:textId="12578C72"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00E91881" w:rsidRPr="00AB01D5">
              <w:rPr>
                <w:rStyle w:val="Hyperlink"/>
                <w:noProof/>
              </w:rPr>
              <w:t>6</w:t>
            </w:r>
            <w:r w:rsidR="00E91881">
              <w:rPr>
                <w:rFonts w:asciiTheme="minorHAnsi" w:hAnsiTheme="minorHAnsi" w:cstheme="minorBidi"/>
                <w:noProof/>
                <w:sz w:val="22"/>
                <w:szCs w:val="22"/>
                <w:lang w:val="en-GB" w:eastAsia="en-GB"/>
              </w:rPr>
              <w:tab/>
            </w:r>
            <w:r w:rsidR="00E91881" w:rsidRPr="00AB01D5">
              <w:rPr>
                <w:rStyle w:val="Hyperlink"/>
                <w:noProof/>
              </w:rPr>
              <w:t>APPENDIX</w:t>
            </w:r>
            <w:r w:rsidR="00E91881">
              <w:rPr>
                <w:noProof/>
                <w:webHidden/>
              </w:rPr>
              <w:tab/>
            </w:r>
            <w:r w:rsidR="00E91881">
              <w:rPr>
                <w:noProof/>
                <w:webHidden/>
              </w:rPr>
              <w:fldChar w:fldCharType="begin"/>
            </w:r>
            <w:r w:rsidR="00E91881">
              <w:rPr>
                <w:noProof/>
                <w:webHidden/>
              </w:rPr>
              <w:instrText xml:space="preserve"> PAGEREF _Toc83110421 \h </w:instrText>
            </w:r>
            <w:r w:rsidR="00E91881">
              <w:rPr>
                <w:noProof/>
                <w:webHidden/>
              </w:rPr>
            </w:r>
            <w:r w:rsidR="00E91881">
              <w:rPr>
                <w:noProof/>
                <w:webHidden/>
              </w:rPr>
              <w:fldChar w:fldCharType="separate"/>
            </w:r>
            <w:r w:rsidR="00E91881">
              <w:rPr>
                <w:noProof/>
                <w:webHidden/>
              </w:rPr>
              <w:t>28</w:t>
            </w:r>
            <w:r w:rsidR="00E91881">
              <w:rPr>
                <w:noProof/>
                <w:webHidden/>
              </w:rPr>
              <w:fldChar w:fldCharType="end"/>
            </w:r>
          </w:hyperlink>
        </w:p>
        <w:p w14:paraId="4E565043" w14:textId="3D6AA916" w:rsidR="00E91881" w:rsidRDefault="00797B18">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00E91881" w:rsidRPr="00AB01D5">
              <w:rPr>
                <w:rStyle w:val="Hyperlink"/>
                <w:noProof/>
              </w:rPr>
              <w:t>7</w:t>
            </w:r>
            <w:r w:rsidR="00E91881">
              <w:rPr>
                <w:rFonts w:asciiTheme="minorHAnsi" w:hAnsiTheme="minorHAnsi" w:cstheme="minorBidi"/>
                <w:noProof/>
                <w:sz w:val="22"/>
                <w:szCs w:val="22"/>
                <w:lang w:val="en-GB" w:eastAsia="en-GB"/>
              </w:rPr>
              <w:tab/>
            </w:r>
            <w:r w:rsidR="00E91881" w:rsidRPr="00AB01D5">
              <w:rPr>
                <w:rStyle w:val="Hyperlink"/>
                <w:noProof/>
              </w:rPr>
              <w:t>REFERENCES</w:t>
            </w:r>
            <w:r w:rsidR="00E91881">
              <w:rPr>
                <w:noProof/>
                <w:webHidden/>
              </w:rPr>
              <w:tab/>
            </w:r>
            <w:r w:rsidR="00E91881">
              <w:rPr>
                <w:noProof/>
                <w:webHidden/>
              </w:rPr>
              <w:fldChar w:fldCharType="begin"/>
            </w:r>
            <w:r w:rsidR="00E91881">
              <w:rPr>
                <w:noProof/>
                <w:webHidden/>
              </w:rPr>
              <w:instrText xml:space="preserve"> PAGEREF _Toc83110422 \h </w:instrText>
            </w:r>
            <w:r w:rsidR="00E91881">
              <w:rPr>
                <w:noProof/>
                <w:webHidden/>
              </w:rPr>
            </w:r>
            <w:r w:rsidR="00E91881">
              <w:rPr>
                <w:noProof/>
                <w:webHidden/>
              </w:rPr>
              <w:fldChar w:fldCharType="separate"/>
            </w:r>
            <w:r w:rsidR="00E91881">
              <w:rPr>
                <w:noProof/>
                <w:webHidden/>
              </w:rPr>
              <w:t>29</w:t>
            </w:r>
            <w:r w:rsidR="00E91881">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797B18"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3FA960E"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F96382" w:rsidRPr="00F96382">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71FD4390"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F96382" w:rsidRPr="00F96382">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65951863"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69D1A9D2"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F96382" w:rsidRPr="00F96382">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4928" behindDoc="0" locked="0" layoutInCell="1" allowOverlap="1" wp14:anchorId="2C8AEAB1" wp14:editId="051C08A4">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7AA9C9B8"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5952" behindDoc="0" locked="0" layoutInCell="1" allowOverlap="1" wp14:anchorId="44F8654F" wp14:editId="1F843247">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9024" behindDoc="0" locked="0" layoutInCell="1" allowOverlap="1" wp14:anchorId="7A98F6A2" wp14:editId="2D899833">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2A8444B0" wp14:editId="12A09E2B">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0048" behindDoc="0" locked="0" layoutInCell="1" allowOverlap="1" wp14:anchorId="1CCFC5E9" wp14:editId="36E08F98">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6976" behindDoc="0" locked="0" layoutInCell="1" allowOverlap="1" wp14:anchorId="5FB4D1A8" wp14:editId="5FF187FE">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107566D"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F96382" w:rsidRPr="00F96382">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2096" behindDoc="0" locked="0" layoutInCell="1" allowOverlap="1" wp14:anchorId="326D6767" wp14:editId="4FFB09F1">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1072" behindDoc="0" locked="0" layoutInCell="1" allowOverlap="1" wp14:anchorId="0640B156" wp14:editId="6CB94741">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16775B4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F96382" w:rsidRPr="00F96382">
            <w:rPr>
              <w:noProof/>
              <w:color w:val="2F5496" w:themeColor="accent1" w:themeShade="BF"/>
            </w:rPr>
            <w:t>[10]</w:t>
          </w:r>
          <w:r w:rsidRPr="00E001DA">
            <w:rPr>
              <w:color w:val="2F5496" w:themeColor="accent1" w:themeShade="BF"/>
            </w:rPr>
            <w:fldChar w:fldCharType="end"/>
          </w:r>
        </w:sdtContent>
      </w:sdt>
    </w:p>
    <w:p w14:paraId="05A7E6FB" w14:textId="3C24435C"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F96382">
            <w:rPr>
              <w:noProof/>
              <w:color w:val="2F5496" w:themeColor="accent1" w:themeShade="BF"/>
            </w:rPr>
            <w:t xml:space="preserve"> </w:t>
          </w:r>
          <w:r w:rsidR="00F96382" w:rsidRPr="00F96382">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3120" behindDoc="0" locked="0" layoutInCell="1" allowOverlap="1" wp14:anchorId="3AB3DC2A" wp14:editId="1AEF6740">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312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4144" behindDoc="0" locked="0" layoutInCell="1" allowOverlap="1" wp14:anchorId="23CD03FF" wp14:editId="6D58C59C">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41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BB655CD"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F96382" w:rsidRPr="00F96382">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5AEE70E4" w:rsidR="006D1A11" w:rsidRDefault="002426AB" w:rsidP="006D1A11">
      <w:r>
        <w:rPr>
          <w:noProof/>
        </w:rPr>
        <mc:AlternateContent>
          <mc:Choice Requires="wpg">
            <w:drawing>
              <wp:anchor distT="0" distB="0" distL="114300" distR="114300" simplePos="0" relativeHeight="251655168" behindDoc="0" locked="0" layoutInCell="1" allowOverlap="1" wp14:anchorId="713E90F0" wp14:editId="01A1D6D4">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51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F96382" w:rsidRPr="00F96382">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38BB3EE2">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BC9AA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F96382" w:rsidRPr="00F96382">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026842F7">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74DDBB05">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795C9EFC">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14C172A">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0F219C93">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7805FB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2E3A3D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8240" behindDoc="0" locked="0" layoutInCell="1" allowOverlap="1" wp14:anchorId="12092749" wp14:editId="6210BB07">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6192" behindDoc="0" locked="0" layoutInCell="1" allowOverlap="1" wp14:anchorId="6D5F0BBD" wp14:editId="36E3F28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60288" behindDoc="0" locked="0" layoutInCell="1" allowOverlap="1" wp14:anchorId="6AF65E2D" wp14:editId="5A4C5BC3">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6028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311041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7456" behindDoc="0" locked="0" layoutInCell="1" allowOverlap="1" wp14:anchorId="286FED80" wp14:editId="0B8CB5CD">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2A61BBB9">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70528" behindDoc="0" locked="0" layoutInCell="1" allowOverlap="1" wp14:anchorId="76C5A3AD" wp14:editId="525D5849">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72576" behindDoc="0" locked="0" layoutInCell="1" allowOverlap="1" wp14:anchorId="3FA6BEF5" wp14:editId="6CFC2356">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FE47AE7">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1B4BAFAF">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3904" behindDoc="0" locked="0" layoutInCell="1" allowOverlap="1" wp14:anchorId="1886DCC3" wp14:editId="419F962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1397CEC" id="Group 32" o:spid="_x0000_s1026" style="position:absolute;margin-left:0;margin-top:.55pt;width:484.8pt;height:287.8pt;z-index:25164390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22503E3F">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7B70B5D3">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DFC4FAC">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4389423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03BF0651">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797B18" w:rsidP="008E72E5">
      <w:pPr>
        <w:rPr>
          <w:color w:val="FF0000"/>
        </w:rPr>
      </w:pPr>
      <w:hyperlink r:id="rId44"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797B18" w:rsidP="008E72E5">
      <w:pPr>
        <w:rPr>
          <w:rStyle w:val="Hyperlink"/>
          <w:color w:val="FF0000"/>
        </w:rPr>
      </w:pPr>
      <w:hyperlink r:id="rId45"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261F0F8">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126645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24A47C17" w:rsidR="00AC7FB2" w:rsidRPr="00431EE9" w:rsidRDefault="00AC7FB2" w:rsidP="00AC7FB2">
      <w:pPr>
        <w:pStyle w:val="Heading2"/>
        <w:rPr>
          <w:szCs w:val="24"/>
        </w:rPr>
      </w:pPr>
      <w:bookmarkStart w:id="7" w:name="_Toc8311041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598F2FF"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 and possibly Material You (Android 12+)</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Default="00BB6A78"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2256697A">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5D639D" w:rsidRPr="009F2190">
        <w:rPr>
          <w:b/>
          <w:bCs/>
          <w:u w:val="single"/>
        </w:rPr>
        <w:t>Critical Path:</w:t>
      </w:r>
    </w:p>
    <w:p w14:paraId="630BC00E" w14:textId="19C655B6" w:rsidR="00612A38" w:rsidRPr="009F2190" w:rsidRDefault="00612A38" w:rsidP="008E72E5">
      <w:pPr>
        <w:rPr>
          <w:b/>
          <w:bCs/>
          <w:u w:val="single"/>
        </w:rPr>
      </w:pPr>
      <w:r>
        <w:rPr>
          <w:b/>
          <w:bCs/>
          <w:u w:val="single"/>
        </w:rPr>
        <w:br w:type="page"/>
      </w:r>
    </w:p>
    <w:p w14:paraId="6608CE37" w14:textId="0F6F73F1" w:rsidR="00C10DE0" w:rsidRDefault="00C10DE0" w:rsidP="00C10DE0">
      <w:pPr>
        <w:pStyle w:val="Heading1"/>
      </w:pPr>
      <w:bookmarkStart w:id="8" w:name="_Toc83110414"/>
      <w:r>
        <w:lastRenderedPageBreak/>
        <w:t>DESIGN</w:t>
      </w:r>
      <w:bookmarkEnd w:id="8"/>
    </w:p>
    <w:p w14:paraId="634D96CD" w14:textId="0348C340" w:rsidR="00C10DE0" w:rsidRDefault="004E7650" w:rsidP="004E7650">
      <w:pPr>
        <w:pStyle w:val="Heading2"/>
      </w:pPr>
      <w:bookmarkStart w:id="9" w:name="_Toc83110415"/>
      <w:r>
        <w:t>Pedometer Algorithm</w:t>
      </w:r>
      <w:bookmarkEnd w:id="9"/>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0D1B51ED" w14:textId="7564FDE3" w:rsidR="00630E91" w:rsidRDefault="00EB6199" w:rsidP="00630E91">
      <w:r>
        <w:rPr>
          <w:noProof/>
        </w:rPr>
        <w:drawing>
          <wp:inline distT="0" distB="0" distL="0" distR="0" wp14:anchorId="3E6CDDB5" wp14:editId="38DDCD6D">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02470CD7" w:rsidR="00612A38" w:rsidRDefault="00D82EC9" w:rsidP="004E7650">
      <w:r>
        <w:lastRenderedPageBreak/>
        <w:t xml:space="preserve">From my research of other pedometer algorithms which people have developed, they follow a </w:t>
      </w:r>
      <w:r w:rsidR="00031706">
        <w:t xml:space="preserve">very universal and </w:t>
      </w:r>
      <w:r>
        <w:t xml:space="preserve">common structure, which is outlined in this </w:t>
      </w:r>
      <w:r w:rsidR="00294724">
        <w:t xml:space="preserve">basic </w:t>
      </w:r>
      <w:r>
        <w:t>flow diagram.</w:t>
      </w:r>
    </w:p>
    <w:p w14:paraId="33367DBA" w14:textId="4BA54E26" w:rsidR="00D82EC9" w:rsidRDefault="00D82EC9" w:rsidP="004E7650">
      <w:r>
        <w:rPr>
          <w:noProof/>
        </w:rPr>
        <w:drawing>
          <wp:inline distT="0" distB="0" distL="0" distR="0" wp14:anchorId="4679AC6D" wp14:editId="02A32674">
            <wp:extent cx="5734050" cy="2809875"/>
            <wp:effectExtent l="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55390C37" w14:textId="3DFC3C94" w:rsidR="00853080" w:rsidRDefault="009B0EC4" w:rsidP="009B0EC4">
      <w:pPr>
        <w:pStyle w:val="Heading3"/>
      </w:pPr>
      <w:r>
        <w:t>Pre-Processing:</w:t>
      </w:r>
    </w:p>
    <w:p w14:paraId="1779EDBC" w14:textId="77777777" w:rsidR="004474D6" w:rsidRDefault="004474D6" w:rsidP="004E7650"/>
    <w:p w14:paraId="6E8A9D24" w14:textId="77777777" w:rsidR="00063B8E" w:rsidRDefault="004474D6" w:rsidP="00A764D9">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527EF9">
        <w:tab/>
      </w:r>
    </w:p>
    <w:p w14:paraId="5E94078E" w14:textId="13599F4B" w:rsidR="00063B8E" w:rsidRDefault="004014EA" w:rsidP="00A764D9">
      <w:r>
        <w:rPr>
          <w:noProof/>
        </w:rPr>
        <mc:AlternateContent>
          <mc:Choice Requires="wps">
            <w:drawing>
              <wp:anchor distT="91440" distB="91440" distL="114300" distR="114300" simplePos="0" relativeHeight="251692032" behindDoc="0" locked="0" layoutInCell="1" allowOverlap="1" wp14:anchorId="0F887385" wp14:editId="4DB71224">
                <wp:simplePos x="0" y="0"/>
                <wp:positionH relativeFrom="margin">
                  <wp:align>center</wp:align>
                </wp:positionH>
                <wp:positionV relativeFrom="paragraph">
                  <wp:posOffset>709930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5.9pt;width:273.6pt;height:110.55pt;z-index:25169203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4000CC">
        <w:t>By calculating the magnitude of the resultant acceleration for each data point, we can then take comparisons of the data over time. This is done by the following equation:</w:t>
      </w:r>
    </w:p>
    <w:p w14:paraId="0F713157" w14:textId="7E40B480" w:rsidR="004000CC" w:rsidRDefault="004000CC" w:rsidP="00A764D9"/>
    <w:p w14:paraId="10341C79" w14:textId="49C74C84" w:rsidR="004000CC" w:rsidRDefault="004000CC" w:rsidP="00A764D9"/>
    <w:p w14:paraId="6A67FFC8" w14:textId="067C0337" w:rsidR="00612A38" w:rsidRDefault="00031706" w:rsidP="00A764D9">
      <w:r>
        <w:br w:type="page"/>
      </w:r>
    </w:p>
    <w:p w14:paraId="39816432" w14:textId="3AB075DA" w:rsidR="00C36A04" w:rsidRDefault="008A2F8F" w:rsidP="008A2F8F">
      <w:pPr>
        <w:pStyle w:val="Heading2"/>
      </w:pPr>
      <w:r>
        <w:lastRenderedPageBreak/>
        <w:t>GPS Tracking</w:t>
      </w:r>
    </w:p>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2B1B3651" w:rsidR="00FD18E3" w:rsidRDefault="00FD18E3" w:rsidP="00C10DE0"/>
    <w:p w14:paraId="4DFF792C" w14:textId="77777777" w:rsidR="00B72230" w:rsidRDefault="00B72230" w:rsidP="00C10DE0"/>
    <w:p w14:paraId="44BA8ACC" w14:textId="121E2FC4" w:rsidR="00B72230" w:rsidRDefault="00B72230" w:rsidP="00B72230">
      <w:pPr>
        <w:pStyle w:val="Heading2"/>
      </w:pPr>
      <w:r>
        <w:t>User Interface Design</w:t>
      </w:r>
    </w:p>
    <w:p w14:paraId="00A4F685" w14:textId="201522B1" w:rsidR="00FD18E3" w:rsidRDefault="00FD18E3" w:rsidP="00C10DE0"/>
    <w:p w14:paraId="79BA496A" w14:textId="7A9F5D71" w:rsidR="00FD18E3" w:rsidRDefault="00612A38" w:rsidP="00C10DE0">
      <w:r>
        <w:br w:type="page"/>
      </w:r>
    </w:p>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9"/>
          <w:headerReference w:type="default" r:id="rId60"/>
          <w:footerReference w:type="even" r:id="rId61"/>
          <w:footerReference w:type="default" r:id="rId62"/>
          <w:headerReference w:type="first" r:id="rId63"/>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60"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txGBgl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Default="00853080" w:rsidP="00853080">
      <w:r>
        <w:t>Scoped Storage (Android API 30+, Android 11+)</w:t>
      </w:r>
    </w:p>
    <w:p w14:paraId="0148AA3B" w14:textId="41DF87C0" w:rsidR="00986EEA" w:rsidRDefault="00853080" w:rsidP="008E72E5">
      <w:r>
        <w:t xml:space="preserve">Every app has </w:t>
      </w:r>
      <w:r w:rsidR="00082999">
        <w:t>its</w:t>
      </w:r>
      <w:r>
        <w:t xml:space="preserve"> internal storage, which only the app itself has access to and is privatised to the scope of the app only. All apps have access to external storage</w:t>
      </w:r>
      <w:r w:rsidR="00082999">
        <w:t>,</w:t>
      </w:r>
      <w: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1780F164" w14:textId="77777777" w:rsidR="00853080" w:rsidRDefault="00853080" w:rsidP="008E72E5"/>
    <w:p w14:paraId="48D30689" w14:textId="6AB8C372" w:rsidR="00853080" w:rsidRDefault="00853080" w:rsidP="008E72E5">
      <w:r>
        <w:br w:type="page"/>
      </w:r>
    </w:p>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22C601C9" w14:textId="77777777" w:rsidR="00F96382" w:rsidRPr="00F96382" w:rsidRDefault="004E2C84" w:rsidP="008E72E5">
              <w:pPr>
                <w:rPr>
                  <w:rFonts w:asciiTheme="minorHAnsi" w:hAnsiTheme="minorHAnsi" w:cstheme="minorBidi"/>
                  <w:noProof/>
                  <w:sz w:val="18"/>
                  <w:szCs w:val="18"/>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F96382" w:rsidRPr="00F96382" w14:paraId="584069FB" w14:textId="77777777">
                <w:trPr>
                  <w:divId w:val="310868611"/>
                  <w:tblCellSpacing w:w="15" w:type="dxa"/>
                </w:trPr>
                <w:tc>
                  <w:tcPr>
                    <w:tcW w:w="50" w:type="pct"/>
                    <w:hideMark/>
                  </w:tcPr>
                  <w:p w14:paraId="1A0DF16E" w14:textId="3CBFBD17" w:rsidR="00F96382" w:rsidRPr="00F96382" w:rsidRDefault="00F96382">
                    <w:pPr>
                      <w:pStyle w:val="Bibliography"/>
                      <w:rPr>
                        <w:noProof/>
                        <w:sz w:val="20"/>
                        <w:szCs w:val="20"/>
                      </w:rPr>
                    </w:pPr>
                    <w:r w:rsidRPr="00F96382">
                      <w:rPr>
                        <w:noProof/>
                        <w:sz w:val="20"/>
                        <w:szCs w:val="20"/>
                      </w:rPr>
                      <w:t xml:space="preserve">[1] </w:t>
                    </w:r>
                  </w:p>
                </w:tc>
                <w:tc>
                  <w:tcPr>
                    <w:tcW w:w="0" w:type="auto"/>
                    <w:hideMark/>
                  </w:tcPr>
                  <w:p w14:paraId="23F3BA57" w14:textId="77777777" w:rsidR="00F96382" w:rsidRPr="00F96382" w:rsidRDefault="00F96382">
                    <w:pPr>
                      <w:pStyle w:val="Bibliography"/>
                      <w:rPr>
                        <w:noProof/>
                        <w:sz w:val="20"/>
                        <w:szCs w:val="20"/>
                      </w:rPr>
                    </w:pPr>
                    <w:r w:rsidRPr="00F96382">
                      <w:rPr>
                        <w:noProof/>
                        <w:sz w:val="20"/>
                        <w:szCs w:val="20"/>
                      </w:rPr>
                      <w:t>“Association between physical exercise and mental health in 1·2 million individuals in the USA between 2011 and 2015: a cross-sectional study,” [Online]. Available: https://pubmed.ncbi.nlm.nih.gov/30099000/. [Accessed 12 August 2021].</w:t>
                    </w:r>
                  </w:p>
                </w:tc>
              </w:tr>
              <w:tr w:rsidR="00F96382" w:rsidRPr="00F96382" w14:paraId="178AA7CE" w14:textId="77777777">
                <w:trPr>
                  <w:divId w:val="310868611"/>
                  <w:tblCellSpacing w:w="15" w:type="dxa"/>
                </w:trPr>
                <w:tc>
                  <w:tcPr>
                    <w:tcW w:w="50" w:type="pct"/>
                    <w:hideMark/>
                  </w:tcPr>
                  <w:p w14:paraId="3A2E9BE0" w14:textId="77777777" w:rsidR="00F96382" w:rsidRPr="00F96382" w:rsidRDefault="00F96382">
                    <w:pPr>
                      <w:pStyle w:val="Bibliography"/>
                      <w:rPr>
                        <w:noProof/>
                        <w:sz w:val="20"/>
                        <w:szCs w:val="20"/>
                      </w:rPr>
                    </w:pPr>
                    <w:r w:rsidRPr="00F96382">
                      <w:rPr>
                        <w:noProof/>
                        <w:sz w:val="20"/>
                        <w:szCs w:val="20"/>
                      </w:rPr>
                      <w:t xml:space="preserve">[2] </w:t>
                    </w:r>
                  </w:p>
                </w:tc>
                <w:tc>
                  <w:tcPr>
                    <w:tcW w:w="0" w:type="auto"/>
                    <w:hideMark/>
                  </w:tcPr>
                  <w:p w14:paraId="291EA41D" w14:textId="77777777" w:rsidR="00F96382" w:rsidRPr="00F96382" w:rsidRDefault="00F96382">
                    <w:pPr>
                      <w:pStyle w:val="Bibliography"/>
                      <w:rPr>
                        <w:noProof/>
                        <w:sz w:val="20"/>
                        <w:szCs w:val="20"/>
                      </w:rPr>
                    </w:pPr>
                    <w:r w:rsidRPr="00F96382">
                      <w:rPr>
                        <w:noProof/>
                        <w:sz w:val="20"/>
                        <w:szCs w:val="20"/>
                      </w:rPr>
                      <w:t>Office for National Statistics, “Leading causes of death, UK: 2001 to 2018,” [Online]. Available: https://www.ons.gov.uk/peoplepopulationandcommunity/healthandsocialcare/causesofdeath/articles/leadingcausesofdeathuk/2001to2018. [Accessed 30 July 2021].</w:t>
                    </w:r>
                  </w:p>
                </w:tc>
              </w:tr>
              <w:tr w:rsidR="00F96382" w:rsidRPr="00F96382" w14:paraId="765E48BE" w14:textId="77777777">
                <w:trPr>
                  <w:divId w:val="310868611"/>
                  <w:tblCellSpacing w:w="15" w:type="dxa"/>
                </w:trPr>
                <w:tc>
                  <w:tcPr>
                    <w:tcW w:w="50" w:type="pct"/>
                    <w:hideMark/>
                  </w:tcPr>
                  <w:p w14:paraId="3D545750" w14:textId="77777777" w:rsidR="00F96382" w:rsidRPr="00F96382" w:rsidRDefault="00F96382">
                    <w:pPr>
                      <w:pStyle w:val="Bibliography"/>
                      <w:rPr>
                        <w:noProof/>
                        <w:sz w:val="20"/>
                        <w:szCs w:val="20"/>
                      </w:rPr>
                    </w:pPr>
                    <w:r w:rsidRPr="00F96382">
                      <w:rPr>
                        <w:noProof/>
                        <w:sz w:val="20"/>
                        <w:szCs w:val="20"/>
                      </w:rPr>
                      <w:t xml:space="preserve">[3] </w:t>
                    </w:r>
                  </w:p>
                </w:tc>
                <w:tc>
                  <w:tcPr>
                    <w:tcW w:w="0" w:type="auto"/>
                    <w:hideMark/>
                  </w:tcPr>
                  <w:p w14:paraId="67A66ADB" w14:textId="77777777" w:rsidR="00F96382" w:rsidRPr="00F96382" w:rsidRDefault="00F96382">
                    <w:pPr>
                      <w:pStyle w:val="Bibliography"/>
                      <w:rPr>
                        <w:noProof/>
                        <w:sz w:val="20"/>
                        <w:szCs w:val="20"/>
                      </w:rPr>
                    </w:pPr>
                    <w:r w:rsidRPr="00F96382">
                      <w:rPr>
                        <w:noProof/>
                        <w:sz w:val="20"/>
                        <w:szCs w:val="20"/>
                      </w:rPr>
                      <w:t>GOV.UK, “Physical Activity,” [Online]. Available: https://www.ethnicity-facts-figures.service.gov.uk/health/diet-and-exercise/physical-activity/latest. [Accessed 30 July 2021].</w:t>
                    </w:r>
                  </w:p>
                </w:tc>
              </w:tr>
              <w:tr w:rsidR="00F96382" w:rsidRPr="00F96382" w14:paraId="205F087A" w14:textId="77777777">
                <w:trPr>
                  <w:divId w:val="310868611"/>
                  <w:tblCellSpacing w:w="15" w:type="dxa"/>
                </w:trPr>
                <w:tc>
                  <w:tcPr>
                    <w:tcW w:w="50" w:type="pct"/>
                    <w:hideMark/>
                  </w:tcPr>
                  <w:p w14:paraId="1A19A486" w14:textId="77777777" w:rsidR="00F96382" w:rsidRPr="00F96382" w:rsidRDefault="00F96382">
                    <w:pPr>
                      <w:pStyle w:val="Bibliography"/>
                      <w:rPr>
                        <w:noProof/>
                        <w:sz w:val="20"/>
                        <w:szCs w:val="20"/>
                      </w:rPr>
                    </w:pPr>
                    <w:r w:rsidRPr="00F96382">
                      <w:rPr>
                        <w:noProof/>
                        <w:sz w:val="20"/>
                        <w:szCs w:val="20"/>
                      </w:rPr>
                      <w:t xml:space="preserve">[4] </w:t>
                    </w:r>
                  </w:p>
                </w:tc>
                <w:tc>
                  <w:tcPr>
                    <w:tcW w:w="0" w:type="auto"/>
                    <w:hideMark/>
                  </w:tcPr>
                  <w:p w14:paraId="64C97A20" w14:textId="77777777" w:rsidR="00F96382" w:rsidRPr="00F96382" w:rsidRDefault="00F96382">
                    <w:pPr>
                      <w:pStyle w:val="Bibliography"/>
                      <w:rPr>
                        <w:noProof/>
                        <w:sz w:val="20"/>
                        <w:szCs w:val="20"/>
                      </w:rPr>
                    </w:pPr>
                    <w:r w:rsidRPr="00F96382">
                      <w:rPr>
                        <w:noProof/>
                        <w:sz w:val="20"/>
                        <w:szCs w:val="20"/>
                      </w:rPr>
                      <w:t>“staista,” [Online]. Available: https://www.statista.com/statistics/956297/ownership-of-smartphones-uk/. [Accessed 30 July 2021].</w:t>
                    </w:r>
                  </w:p>
                </w:tc>
              </w:tr>
              <w:tr w:rsidR="00F96382" w:rsidRPr="00F96382" w14:paraId="211D26F4" w14:textId="77777777">
                <w:trPr>
                  <w:divId w:val="310868611"/>
                  <w:tblCellSpacing w:w="15" w:type="dxa"/>
                </w:trPr>
                <w:tc>
                  <w:tcPr>
                    <w:tcW w:w="50" w:type="pct"/>
                    <w:hideMark/>
                  </w:tcPr>
                  <w:p w14:paraId="78D4E48B" w14:textId="77777777" w:rsidR="00F96382" w:rsidRPr="00F96382" w:rsidRDefault="00F96382">
                    <w:pPr>
                      <w:pStyle w:val="Bibliography"/>
                      <w:rPr>
                        <w:noProof/>
                        <w:sz w:val="20"/>
                        <w:szCs w:val="20"/>
                      </w:rPr>
                    </w:pPr>
                    <w:r w:rsidRPr="00F96382">
                      <w:rPr>
                        <w:noProof/>
                        <w:sz w:val="20"/>
                        <w:szCs w:val="20"/>
                      </w:rPr>
                      <w:t xml:space="preserve">[5] </w:t>
                    </w:r>
                  </w:p>
                </w:tc>
                <w:tc>
                  <w:tcPr>
                    <w:tcW w:w="0" w:type="auto"/>
                    <w:hideMark/>
                  </w:tcPr>
                  <w:p w14:paraId="1A50997E" w14:textId="77777777" w:rsidR="00F96382" w:rsidRPr="00F96382" w:rsidRDefault="00F96382">
                    <w:pPr>
                      <w:pStyle w:val="Bibliography"/>
                      <w:rPr>
                        <w:noProof/>
                        <w:sz w:val="20"/>
                        <w:szCs w:val="20"/>
                      </w:rPr>
                    </w:pPr>
                    <w:r w:rsidRPr="00F96382">
                      <w:rPr>
                        <w:noProof/>
                        <w:sz w:val="20"/>
                        <w:szCs w:val="20"/>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F96382" w:rsidRPr="00F96382" w14:paraId="06634602" w14:textId="77777777">
                <w:trPr>
                  <w:divId w:val="310868611"/>
                  <w:tblCellSpacing w:w="15" w:type="dxa"/>
                </w:trPr>
                <w:tc>
                  <w:tcPr>
                    <w:tcW w:w="50" w:type="pct"/>
                    <w:hideMark/>
                  </w:tcPr>
                  <w:p w14:paraId="766C309C" w14:textId="77777777" w:rsidR="00F96382" w:rsidRPr="00F96382" w:rsidRDefault="00F96382">
                    <w:pPr>
                      <w:pStyle w:val="Bibliography"/>
                      <w:rPr>
                        <w:noProof/>
                        <w:sz w:val="20"/>
                        <w:szCs w:val="20"/>
                      </w:rPr>
                    </w:pPr>
                    <w:r w:rsidRPr="00F96382">
                      <w:rPr>
                        <w:noProof/>
                        <w:sz w:val="20"/>
                        <w:szCs w:val="20"/>
                      </w:rPr>
                      <w:t xml:space="preserve">[6] </w:t>
                    </w:r>
                  </w:p>
                </w:tc>
                <w:tc>
                  <w:tcPr>
                    <w:tcW w:w="0" w:type="auto"/>
                    <w:hideMark/>
                  </w:tcPr>
                  <w:p w14:paraId="2F91C5F0" w14:textId="77777777" w:rsidR="00F96382" w:rsidRPr="00F96382" w:rsidRDefault="00F96382">
                    <w:pPr>
                      <w:pStyle w:val="Bibliography"/>
                      <w:rPr>
                        <w:noProof/>
                        <w:sz w:val="20"/>
                        <w:szCs w:val="20"/>
                      </w:rPr>
                    </w:pPr>
                    <w:r w:rsidRPr="00F96382">
                      <w:rPr>
                        <w:noProof/>
                        <w:sz w:val="20"/>
                        <w:szCs w:val="20"/>
                      </w:rPr>
                      <w:t>cnet, “Motion Sensing Comes To Mobile Phones,” [Online]. Available: https://www.cnet.com/tech/mobile/motion-sensing-comes-to-mobile-phones/. [Accessed 23 August 2021].</w:t>
                    </w:r>
                  </w:p>
                </w:tc>
              </w:tr>
              <w:tr w:rsidR="00F96382" w:rsidRPr="00F96382" w14:paraId="68FB71E6" w14:textId="77777777">
                <w:trPr>
                  <w:divId w:val="310868611"/>
                  <w:tblCellSpacing w:w="15" w:type="dxa"/>
                </w:trPr>
                <w:tc>
                  <w:tcPr>
                    <w:tcW w:w="50" w:type="pct"/>
                    <w:hideMark/>
                  </w:tcPr>
                  <w:p w14:paraId="29816896" w14:textId="77777777" w:rsidR="00F96382" w:rsidRPr="00F96382" w:rsidRDefault="00F96382">
                    <w:pPr>
                      <w:pStyle w:val="Bibliography"/>
                      <w:rPr>
                        <w:noProof/>
                        <w:sz w:val="20"/>
                        <w:szCs w:val="20"/>
                      </w:rPr>
                    </w:pPr>
                    <w:r w:rsidRPr="00F96382">
                      <w:rPr>
                        <w:noProof/>
                        <w:sz w:val="20"/>
                        <w:szCs w:val="20"/>
                      </w:rPr>
                      <w:t xml:space="preserve">[7] </w:t>
                    </w:r>
                  </w:p>
                </w:tc>
                <w:tc>
                  <w:tcPr>
                    <w:tcW w:w="0" w:type="auto"/>
                    <w:hideMark/>
                  </w:tcPr>
                  <w:p w14:paraId="6495FC43" w14:textId="77777777" w:rsidR="00F96382" w:rsidRPr="00F96382" w:rsidRDefault="00F96382">
                    <w:pPr>
                      <w:pStyle w:val="Bibliography"/>
                      <w:rPr>
                        <w:noProof/>
                        <w:sz w:val="20"/>
                        <w:szCs w:val="20"/>
                      </w:rPr>
                    </w:pPr>
                    <w:r w:rsidRPr="00F96382">
                      <w:rPr>
                        <w:noProof/>
                        <w:sz w:val="20"/>
                        <w:szCs w:val="20"/>
                      </w:rPr>
                      <w:t>Android, “Sensor Types,” [Online]. Available: https://source.android.com/devices/sensors/sensor-types. [Accessed 24 August 2021].</w:t>
                    </w:r>
                  </w:p>
                </w:tc>
              </w:tr>
              <w:tr w:rsidR="00F96382" w:rsidRPr="00F96382" w14:paraId="3C7F912A" w14:textId="77777777">
                <w:trPr>
                  <w:divId w:val="310868611"/>
                  <w:tblCellSpacing w:w="15" w:type="dxa"/>
                </w:trPr>
                <w:tc>
                  <w:tcPr>
                    <w:tcW w:w="50" w:type="pct"/>
                    <w:hideMark/>
                  </w:tcPr>
                  <w:p w14:paraId="114D8369" w14:textId="77777777" w:rsidR="00F96382" w:rsidRPr="00F96382" w:rsidRDefault="00F96382">
                    <w:pPr>
                      <w:pStyle w:val="Bibliography"/>
                      <w:rPr>
                        <w:noProof/>
                        <w:sz w:val="20"/>
                        <w:szCs w:val="20"/>
                      </w:rPr>
                    </w:pPr>
                    <w:r w:rsidRPr="00F96382">
                      <w:rPr>
                        <w:noProof/>
                        <w:sz w:val="20"/>
                        <w:szCs w:val="20"/>
                      </w:rPr>
                      <w:t xml:space="preserve">[8] </w:t>
                    </w:r>
                  </w:p>
                </w:tc>
                <w:tc>
                  <w:tcPr>
                    <w:tcW w:w="0" w:type="auto"/>
                    <w:hideMark/>
                  </w:tcPr>
                  <w:p w14:paraId="65B71A79" w14:textId="77777777" w:rsidR="00F96382" w:rsidRPr="00F96382" w:rsidRDefault="00F96382">
                    <w:pPr>
                      <w:pStyle w:val="Bibliography"/>
                      <w:rPr>
                        <w:noProof/>
                        <w:sz w:val="20"/>
                        <w:szCs w:val="20"/>
                      </w:rPr>
                    </w:pPr>
                    <w:r w:rsidRPr="00F96382">
                      <w:rPr>
                        <w:noProof/>
                        <w:sz w:val="20"/>
                        <w:szCs w:val="20"/>
                      </w:rPr>
                      <w:t>ifixit, “iPhone 4 Gyroscope Teardown,” [Online]. Available: https://www.ifixit.com/Teardown/iPhone+4+Gyroscope+Teardown/3156. [Accessed 23 August 2021].</w:t>
                    </w:r>
                  </w:p>
                </w:tc>
              </w:tr>
              <w:tr w:rsidR="00F96382" w:rsidRPr="00F96382" w14:paraId="3649A04B" w14:textId="77777777">
                <w:trPr>
                  <w:divId w:val="310868611"/>
                  <w:tblCellSpacing w:w="15" w:type="dxa"/>
                </w:trPr>
                <w:tc>
                  <w:tcPr>
                    <w:tcW w:w="50" w:type="pct"/>
                    <w:hideMark/>
                  </w:tcPr>
                  <w:p w14:paraId="04F0BFBE" w14:textId="77777777" w:rsidR="00F96382" w:rsidRPr="00F96382" w:rsidRDefault="00F96382">
                    <w:pPr>
                      <w:pStyle w:val="Bibliography"/>
                      <w:rPr>
                        <w:noProof/>
                        <w:sz w:val="20"/>
                        <w:szCs w:val="20"/>
                      </w:rPr>
                    </w:pPr>
                    <w:r w:rsidRPr="00F96382">
                      <w:rPr>
                        <w:noProof/>
                        <w:sz w:val="20"/>
                        <w:szCs w:val="20"/>
                      </w:rPr>
                      <w:t xml:space="preserve">[9] </w:t>
                    </w:r>
                  </w:p>
                </w:tc>
                <w:tc>
                  <w:tcPr>
                    <w:tcW w:w="0" w:type="auto"/>
                    <w:hideMark/>
                  </w:tcPr>
                  <w:p w14:paraId="22F89A71" w14:textId="77777777" w:rsidR="00F96382" w:rsidRPr="00F96382" w:rsidRDefault="00F96382">
                    <w:pPr>
                      <w:pStyle w:val="Bibliography"/>
                      <w:rPr>
                        <w:noProof/>
                        <w:sz w:val="20"/>
                        <w:szCs w:val="20"/>
                      </w:rPr>
                    </w:pPr>
                    <w:r w:rsidRPr="00F96382">
                      <w:rPr>
                        <w:noProof/>
                        <w:sz w:val="20"/>
                        <w:szCs w:val="20"/>
                      </w:rPr>
                      <w:t>Gizmodo, “All the sensors in your phone and how they work,” [Online]. Available: https://gizmodo.com/all-the-sensors-in-your-smartphone-and-how-they-work-1797121002. [Accessed 24 August 2021].</w:t>
                    </w:r>
                  </w:p>
                </w:tc>
              </w:tr>
              <w:tr w:rsidR="00F96382" w:rsidRPr="00F96382" w14:paraId="26B8CA13" w14:textId="77777777">
                <w:trPr>
                  <w:divId w:val="310868611"/>
                  <w:tblCellSpacing w:w="15" w:type="dxa"/>
                </w:trPr>
                <w:tc>
                  <w:tcPr>
                    <w:tcW w:w="50" w:type="pct"/>
                    <w:hideMark/>
                  </w:tcPr>
                  <w:p w14:paraId="41971C69" w14:textId="77777777" w:rsidR="00F96382" w:rsidRPr="00F96382" w:rsidRDefault="00F96382">
                    <w:pPr>
                      <w:pStyle w:val="Bibliography"/>
                      <w:rPr>
                        <w:noProof/>
                        <w:sz w:val="20"/>
                        <w:szCs w:val="20"/>
                      </w:rPr>
                    </w:pPr>
                    <w:r w:rsidRPr="00F96382">
                      <w:rPr>
                        <w:noProof/>
                        <w:sz w:val="20"/>
                        <w:szCs w:val="20"/>
                      </w:rPr>
                      <w:t xml:space="preserve">[10] </w:t>
                    </w:r>
                  </w:p>
                </w:tc>
                <w:tc>
                  <w:tcPr>
                    <w:tcW w:w="0" w:type="auto"/>
                    <w:hideMark/>
                  </w:tcPr>
                  <w:p w14:paraId="5D29C6B4" w14:textId="77777777" w:rsidR="00F96382" w:rsidRPr="00F96382" w:rsidRDefault="00F96382">
                    <w:pPr>
                      <w:pStyle w:val="Bibliography"/>
                      <w:rPr>
                        <w:noProof/>
                        <w:sz w:val="20"/>
                        <w:szCs w:val="20"/>
                      </w:rPr>
                    </w:pPr>
                    <w:r w:rsidRPr="00F96382">
                      <w:rPr>
                        <w:noProof/>
                        <w:sz w:val="20"/>
                        <w:szCs w:val="20"/>
                      </w:rPr>
                      <w:t>Britanica, “Magnetometer,” [Online]. Available: https://www.britannica.com/technology/magnetometer. [Accessed 24 August 2021].</w:t>
                    </w:r>
                  </w:p>
                </w:tc>
              </w:tr>
              <w:tr w:rsidR="00F96382" w:rsidRPr="00F96382" w14:paraId="7B8D11AD" w14:textId="77777777">
                <w:trPr>
                  <w:divId w:val="310868611"/>
                  <w:tblCellSpacing w:w="15" w:type="dxa"/>
                </w:trPr>
                <w:tc>
                  <w:tcPr>
                    <w:tcW w:w="50" w:type="pct"/>
                    <w:hideMark/>
                  </w:tcPr>
                  <w:p w14:paraId="1A2CF6D9" w14:textId="77777777" w:rsidR="00F96382" w:rsidRPr="00F96382" w:rsidRDefault="00F96382">
                    <w:pPr>
                      <w:pStyle w:val="Bibliography"/>
                      <w:rPr>
                        <w:noProof/>
                        <w:sz w:val="20"/>
                        <w:szCs w:val="20"/>
                      </w:rPr>
                    </w:pPr>
                    <w:r w:rsidRPr="00F96382">
                      <w:rPr>
                        <w:noProof/>
                        <w:sz w:val="20"/>
                        <w:szCs w:val="20"/>
                      </w:rPr>
                      <w:t xml:space="preserve">[11] </w:t>
                    </w:r>
                  </w:p>
                </w:tc>
                <w:tc>
                  <w:tcPr>
                    <w:tcW w:w="0" w:type="auto"/>
                    <w:hideMark/>
                  </w:tcPr>
                  <w:p w14:paraId="4A06A24C" w14:textId="77777777" w:rsidR="00F96382" w:rsidRPr="00F96382" w:rsidRDefault="00F96382">
                    <w:pPr>
                      <w:pStyle w:val="Bibliography"/>
                      <w:rPr>
                        <w:noProof/>
                        <w:sz w:val="20"/>
                        <w:szCs w:val="20"/>
                      </w:rPr>
                    </w:pPr>
                    <w:r w:rsidRPr="00F96382">
                      <w:rPr>
                        <w:noProof/>
                        <w:sz w:val="20"/>
                        <w:szCs w:val="20"/>
                      </w:rPr>
                      <w:t>Techspot, “Know Your Smartphone: A Guide To Camera Hardware,” [Online]. Available: https://www.techspot.com/guides/850-smartphone-camera-hardware/. [Accessed 24 August 2021].</w:t>
                    </w:r>
                  </w:p>
                </w:tc>
              </w:tr>
              <w:tr w:rsidR="00F96382" w:rsidRPr="00F96382" w14:paraId="3418492E" w14:textId="77777777">
                <w:trPr>
                  <w:divId w:val="310868611"/>
                  <w:tblCellSpacing w:w="15" w:type="dxa"/>
                </w:trPr>
                <w:tc>
                  <w:tcPr>
                    <w:tcW w:w="50" w:type="pct"/>
                    <w:hideMark/>
                  </w:tcPr>
                  <w:p w14:paraId="6DEC1268" w14:textId="77777777" w:rsidR="00F96382" w:rsidRPr="00F96382" w:rsidRDefault="00F96382">
                    <w:pPr>
                      <w:pStyle w:val="Bibliography"/>
                      <w:rPr>
                        <w:noProof/>
                        <w:sz w:val="20"/>
                        <w:szCs w:val="20"/>
                      </w:rPr>
                    </w:pPr>
                    <w:r w:rsidRPr="00F96382">
                      <w:rPr>
                        <w:noProof/>
                        <w:sz w:val="20"/>
                        <w:szCs w:val="20"/>
                      </w:rPr>
                      <w:t xml:space="preserve">[12] </w:t>
                    </w:r>
                  </w:p>
                </w:tc>
                <w:tc>
                  <w:tcPr>
                    <w:tcW w:w="0" w:type="auto"/>
                    <w:hideMark/>
                  </w:tcPr>
                  <w:p w14:paraId="148B03AA" w14:textId="77777777" w:rsidR="00F96382" w:rsidRPr="00F96382" w:rsidRDefault="00F96382">
                    <w:pPr>
                      <w:pStyle w:val="Bibliography"/>
                      <w:rPr>
                        <w:noProof/>
                        <w:sz w:val="20"/>
                        <w:szCs w:val="20"/>
                      </w:rPr>
                    </w:pPr>
                    <w:r w:rsidRPr="00F96382">
                      <w:rPr>
                        <w:noProof/>
                        <w:sz w:val="20"/>
                        <w:szCs w:val="20"/>
                      </w:rPr>
                      <w:t>Techopedia, “Six Degrees of Freedom,” [Online]. Available: https://www.techopedia.com/definition/12702/six-degrees-of-freedom-6dof. [Accessed 25 August 2021].</w:t>
                    </w:r>
                  </w:p>
                </w:tc>
              </w:tr>
              <w:tr w:rsidR="00F96382" w:rsidRPr="00F96382" w14:paraId="37161E28" w14:textId="77777777">
                <w:trPr>
                  <w:divId w:val="310868611"/>
                  <w:tblCellSpacing w:w="15" w:type="dxa"/>
                </w:trPr>
                <w:tc>
                  <w:tcPr>
                    <w:tcW w:w="50" w:type="pct"/>
                    <w:hideMark/>
                  </w:tcPr>
                  <w:p w14:paraId="22BC3AEF" w14:textId="77777777" w:rsidR="00F96382" w:rsidRPr="00F96382" w:rsidRDefault="00F96382">
                    <w:pPr>
                      <w:pStyle w:val="Bibliography"/>
                      <w:rPr>
                        <w:noProof/>
                        <w:sz w:val="20"/>
                        <w:szCs w:val="20"/>
                      </w:rPr>
                    </w:pPr>
                    <w:r w:rsidRPr="00F96382">
                      <w:rPr>
                        <w:noProof/>
                        <w:sz w:val="20"/>
                        <w:szCs w:val="20"/>
                      </w:rPr>
                      <w:t xml:space="preserve">[13] </w:t>
                    </w:r>
                  </w:p>
                </w:tc>
                <w:tc>
                  <w:tcPr>
                    <w:tcW w:w="0" w:type="auto"/>
                    <w:hideMark/>
                  </w:tcPr>
                  <w:p w14:paraId="2A2DB8C5" w14:textId="77777777" w:rsidR="00F96382" w:rsidRPr="00F96382" w:rsidRDefault="00F96382">
                    <w:pPr>
                      <w:pStyle w:val="Bibliography"/>
                      <w:rPr>
                        <w:noProof/>
                        <w:sz w:val="20"/>
                        <w:szCs w:val="20"/>
                      </w:rPr>
                    </w:pPr>
                    <w:r w:rsidRPr="00F96382">
                      <w:rPr>
                        <w:noProof/>
                        <w:sz w:val="20"/>
                        <w:szCs w:val="20"/>
                      </w:rPr>
                      <w:t>aosabork.org, “A Pedometer In the Real World,” [Online]. Available: https://www.aosabook.org/en/500L/a-pedometer-in-the-real-world.html. [Accessed 14 09 2021].</w:t>
                    </w:r>
                  </w:p>
                </w:tc>
              </w:tr>
              <w:tr w:rsidR="00F96382" w:rsidRPr="00F96382" w14:paraId="7827FC4C" w14:textId="77777777">
                <w:trPr>
                  <w:divId w:val="310868611"/>
                  <w:tblCellSpacing w:w="15" w:type="dxa"/>
                </w:trPr>
                <w:tc>
                  <w:tcPr>
                    <w:tcW w:w="50" w:type="pct"/>
                    <w:hideMark/>
                  </w:tcPr>
                  <w:p w14:paraId="668FAE09" w14:textId="77777777" w:rsidR="00F96382" w:rsidRPr="00F96382" w:rsidRDefault="00F96382">
                    <w:pPr>
                      <w:pStyle w:val="Bibliography"/>
                      <w:rPr>
                        <w:noProof/>
                        <w:sz w:val="20"/>
                        <w:szCs w:val="20"/>
                      </w:rPr>
                    </w:pPr>
                    <w:r w:rsidRPr="00F96382">
                      <w:rPr>
                        <w:noProof/>
                        <w:sz w:val="20"/>
                        <w:szCs w:val="20"/>
                      </w:rPr>
                      <w:lastRenderedPageBreak/>
                      <w:t xml:space="preserve">[14] </w:t>
                    </w:r>
                  </w:p>
                </w:tc>
                <w:tc>
                  <w:tcPr>
                    <w:tcW w:w="0" w:type="auto"/>
                    <w:hideMark/>
                  </w:tcPr>
                  <w:p w14:paraId="31147061" w14:textId="77777777" w:rsidR="00F96382" w:rsidRPr="00F96382" w:rsidRDefault="00F96382">
                    <w:pPr>
                      <w:pStyle w:val="Bibliography"/>
                      <w:rPr>
                        <w:noProof/>
                        <w:sz w:val="20"/>
                        <w:szCs w:val="20"/>
                      </w:rPr>
                    </w:pPr>
                    <w:r w:rsidRPr="00F96382">
                      <w:rPr>
                        <w:noProof/>
                        <w:sz w:val="20"/>
                        <w:szCs w:val="20"/>
                      </w:rPr>
                      <w:t>CDC, “NCHS Data Brief, Number 359, December 2020,” [Online]. Available: https://www.cdc.gov/nchs/data/databriefs/db395-H.pdf. [Accessed 12 August 2021].</w:t>
                    </w:r>
                  </w:p>
                </w:tc>
              </w:tr>
            </w:tbl>
            <w:p w14:paraId="3106DF41" w14:textId="77777777" w:rsidR="00F96382" w:rsidRPr="00F96382" w:rsidRDefault="00F96382">
              <w:pPr>
                <w:divId w:val="310868611"/>
                <w:rPr>
                  <w:rFonts w:eastAsia="Times New Roman"/>
                  <w:noProof/>
                  <w:sz w:val="20"/>
                  <w:szCs w:val="20"/>
                </w:rPr>
              </w:pPr>
            </w:p>
            <w:bookmarkEnd w:id="17"/>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3F927214" w:rsidR="00986EEA" w:rsidRPr="00A07CB3" w:rsidRDefault="00797B18" w:rsidP="008E72E5">
      <w:pPr>
        <w:rPr>
          <w:noProof/>
        </w:rPr>
      </w:pPr>
      <w:hyperlink r:id="rId64"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A2595" w14:textId="77777777" w:rsidR="00797B18" w:rsidRDefault="00797B18" w:rsidP="008E72E5">
      <w:r>
        <w:separator/>
      </w:r>
    </w:p>
    <w:p w14:paraId="32908D96" w14:textId="77777777" w:rsidR="00797B18" w:rsidRDefault="00797B18" w:rsidP="008E72E5"/>
  </w:endnote>
  <w:endnote w:type="continuationSeparator" w:id="0">
    <w:p w14:paraId="51F67EF5" w14:textId="77777777" w:rsidR="00797B18" w:rsidRDefault="00797B18" w:rsidP="008E72E5">
      <w:r>
        <w:continuationSeparator/>
      </w:r>
    </w:p>
    <w:p w14:paraId="78716779" w14:textId="77777777" w:rsidR="00797B18" w:rsidRDefault="00797B1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79CB4" w14:textId="77777777" w:rsidR="00797B18" w:rsidRDefault="00797B18" w:rsidP="008E72E5">
      <w:r>
        <w:separator/>
      </w:r>
    </w:p>
    <w:p w14:paraId="634354D2" w14:textId="77777777" w:rsidR="00797B18" w:rsidRDefault="00797B18" w:rsidP="008E72E5"/>
  </w:footnote>
  <w:footnote w:type="continuationSeparator" w:id="0">
    <w:p w14:paraId="5F18E315" w14:textId="77777777" w:rsidR="00797B18" w:rsidRDefault="00797B18" w:rsidP="008E72E5">
      <w:r>
        <w:continuationSeparator/>
      </w:r>
    </w:p>
    <w:p w14:paraId="58CC7CFC" w14:textId="77777777" w:rsidR="00797B18" w:rsidRDefault="00797B1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797B1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797B1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797B1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80371C"/>
    <w:multiLevelType w:val="multilevel"/>
    <w:tmpl w:val="0809001D"/>
    <w:numStyleLink w:val="Style1"/>
  </w:abstractNum>
  <w:abstractNum w:abstractNumId="13"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6"/>
  </w:num>
  <w:num w:numId="3">
    <w:abstractNumId w:val="5"/>
  </w:num>
  <w:num w:numId="4">
    <w:abstractNumId w:val="2"/>
  </w:num>
  <w:num w:numId="5">
    <w:abstractNumId w:val="11"/>
  </w:num>
  <w:num w:numId="6">
    <w:abstractNumId w:val="18"/>
  </w:num>
  <w:num w:numId="7">
    <w:abstractNumId w:val="10"/>
  </w:num>
  <w:num w:numId="8">
    <w:abstractNumId w:val="4"/>
  </w:num>
  <w:num w:numId="9">
    <w:abstractNumId w:val="13"/>
  </w:num>
  <w:num w:numId="10">
    <w:abstractNumId w:val="3"/>
  </w:num>
  <w:num w:numId="11">
    <w:abstractNumId w:val="8"/>
  </w:num>
  <w:num w:numId="12">
    <w:abstractNumId w:val="7"/>
  </w:num>
  <w:num w:numId="13">
    <w:abstractNumId w:val="12"/>
  </w:num>
  <w:num w:numId="14">
    <w:abstractNumId w:val="14"/>
  </w:num>
  <w:num w:numId="15">
    <w:abstractNumId w:val="1"/>
  </w:num>
  <w:num w:numId="16">
    <w:abstractNumId w:val="17"/>
  </w:num>
  <w:num w:numId="17">
    <w:abstractNumId w:val="9"/>
  </w:num>
  <w:num w:numId="18">
    <w:abstractNumId w:val="1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sagFALm+Ou4tAAAA"/>
  </w:docVars>
  <w:rsids>
    <w:rsidRoot w:val="00C11348"/>
    <w:rsid w:val="00001E48"/>
    <w:rsid w:val="00005F50"/>
    <w:rsid w:val="00013A89"/>
    <w:rsid w:val="00021B41"/>
    <w:rsid w:val="00021FAE"/>
    <w:rsid w:val="00025145"/>
    <w:rsid w:val="00030AB7"/>
    <w:rsid w:val="00031706"/>
    <w:rsid w:val="00032579"/>
    <w:rsid w:val="000444E1"/>
    <w:rsid w:val="00063B8E"/>
    <w:rsid w:val="00071F82"/>
    <w:rsid w:val="00075845"/>
    <w:rsid w:val="00077266"/>
    <w:rsid w:val="00077524"/>
    <w:rsid w:val="00082999"/>
    <w:rsid w:val="000862AD"/>
    <w:rsid w:val="00087B58"/>
    <w:rsid w:val="00095157"/>
    <w:rsid w:val="0009572C"/>
    <w:rsid w:val="00095D8C"/>
    <w:rsid w:val="00097A2D"/>
    <w:rsid w:val="000A42C3"/>
    <w:rsid w:val="000A7305"/>
    <w:rsid w:val="000C2A58"/>
    <w:rsid w:val="000C51AB"/>
    <w:rsid w:val="000C6F7E"/>
    <w:rsid w:val="000C7600"/>
    <w:rsid w:val="000D2CB5"/>
    <w:rsid w:val="000F0097"/>
    <w:rsid w:val="000F17E2"/>
    <w:rsid w:val="000F2FF0"/>
    <w:rsid w:val="001034AA"/>
    <w:rsid w:val="001132AB"/>
    <w:rsid w:val="001233DF"/>
    <w:rsid w:val="00130158"/>
    <w:rsid w:val="001315BD"/>
    <w:rsid w:val="00143AA7"/>
    <w:rsid w:val="00150E8E"/>
    <w:rsid w:val="0015354B"/>
    <w:rsid w:val="00154B9E"/>
    <w:rsid w:val="00155DF8"/>
    <w:rsid w:val="00165ECB"/>
    <w:rsid w:val="00176014"/>
    <w:rsid w:val="00184212"/>
    <w:rsid w:val="00197392"/>
    <w:rsid w:val="001B59BF"/>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3F94"/>
    <w:rsid w:val="0027789A"/>
    <w:rsid w:val="00281583"/>
    <w:rsid w:val="00284B5B"/>
    <w:rsid w:val="00287A96"/>
    <w:rsid w:val="00287C8B"/>
    <w:rsid w:val="002924F7"/>
    <w:rsid w:val="00294724"/>
    <w:rsid w:val="00296659"/>
    <w:rsid w:val="002A01BB"/>
    <w:rsid w:val="002A0C4B"/>
    <w:rsid w:val="002A2D35"/>
    <w:rsid w:val="002A3C50"/>
    <w:rsid w:val="002A4577"/>
    <w:rsid w:val="002A5833"/>
    <w:rsid w:val="002B4755"/>
    <w:rsid w:val="002C13A9"/>
    <w:rsid w:val="002C3FBA"/>
    <w:rsid w:val="002D2EF6"/>
    <w:rsid w:val="002D720D"/>
    <w:rsid w:val="002E09E0"/>
    <w:rsid w:val="002E2390"/>
    <w:rsid w:val="002E3811"/>
    <w:rsid w:val="002E4986"/>
    <w:rsid w:val="002E657B"/>
    <w:rsid w:val="002F0CE2"/>
    <w:rsid w:val="002F4D61"/>
    <w:rsid w:val="002F55C3"/>
    <w:rsid w:val="002F7665"/>
    <w:rsid w:val="0030252F"/>
    <w:rsid w:val="003030AF"/>
    <w:rsid w:val="003073C4"/>
    <w:rsid w:val="003129A5"/>
    <w:rsid w:val="00313518"/>
    <w:rsid w:val="003154CC"/>
    <w:rsid w:val="003178FA"/>
    <w:rsid w:val="003217CD"/>
    <w:rsid w:val="0033160B"/>
    <w:rsid w:val="00340F26"/>
    <w:rsid w:val="003458CD"/>
    <w:rsid w:val="00350174"/>
    <w:rsid w:val="003531AE"/>
    <w:rsid w:val="00355BDF"/>
    <w:rsid w:val="00364791"/>
    <w:rsid w:val="00392400"/>
    <w:rsid w:val="00394E34"/>
    <w:rsid w:val="00395F74"/>
    <w:rsid w:val="003A1338"/>
    <w:rsid w:val="003B5104"/>
    <w:rsid w:val="003B64D2"/>
    <w:rsid w:val="003C1DF9"/>
    <w:rsid w:val="003C1DFF"/>
    <w:rsid w:val="003D1613"/>
    <w:rsid w:val="003D6416"/>
    <w:rsid w:val="003D70F5"/>
    <w:rsid w:val="003E7451"/>
    <w:rsid w:val="003F3697"/>
    <w:rsid w:val="003F36D2"/>
    <w:rsid w:val="003F6FFB"/>
    <w:rsid w:val="004000CC"/>
    <w:rsid w:val="00400C17"/>
    <w:rsid w:val="004014EA"/>
    <w:rsid w:val="0041019E"/>
    <w:rsid w:val="004103E9"/>
    <w:rsid w:val="00411344"/>
    <w:rsid w:val="00412F49"/>
    <w:rsid w:val="00414797"/>
    <w:rsid w:val="00414CD2"/>
    <w:rsid w:val="004208C2"/>
    <w:rsid w:val="0042475C"/>
    <w:rsid w:val="00424EC0"/>
    <w:rsid w:val="00431371"/>
    <w:rsid w:val="00431EE9"/>
    <w:rsid w:val="00440533"/>
    <w:rsid w:val="004414A1"/>
    <w:rsid w:val="004418D2"/>
    <w:rsid w:val="004474D6"/>
    <w:rsid w:val="00453102"/>
    <w:rsid w:val="004546F9"/>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7A"/>
    <w:rsid w:val="004E2C84"/>
    <w:rsid w:val="004E7650"/>
    <w:rsid w:val="004F7253"/>
    <w:rsid w:val="00502DC1"/>
    <w:rsid w:val="00504724"/>
    <w:rsid w:val="005075EF"/>
    <w:rsid w:val="00510559"/>
    <w:rsid w:val="005265C6"/>
    <w:rsid w:val="00526DE7"/>
    <w:rsid w:val="00527274"/>
    <w:rsid w:val="005274F8"/>
    <w:rsid w:val="00527EF9"/>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3356"/>
    <w:rsid w:val="005A566F"/>
    <w:rsid w:val="005A6688"/>
    <w:rsid w:val="005B116B"/>
    <w:rsid w:val="005C5C38"/>
    <w:rsid w:val="005D269E"/>
    <w:rsid w:val="005D3487"/>
    <w:rsid w:val="005D5AF8"/>
    <w:rsid w:val="005D6217"/>
    <w:rsid w:val="005D639D"/>
    <w:rsid w:val="005E47AD"/>
    <w:rsid w:val="005E70C1"/>
    <w:rsid w:val="005F52CD"/>
    <w:rsid w:val="00604C10"/>
    <w:rsid w:val="00612A38"/>
    <w:rsid w:val="00616EF1"/>
    <w:rsid w:val="0062183B"/>
    <w:rsid w:val="00624C4B"/>
    <w:rsid w:val="00625418"/>
    <w:rsid w:val="00630E91"/>
    <w:rsid w:val="0063495C"/>
    <w:rsid w:val="00641455"/>
    <w:rsid w:val="0064320F"/>
    <w:rsid w:val="0064720D"/>
    <w:rsid w:val="00656358"/>
    <w:rsid w:val="00657622"/>
    <w:rsid w:val="00662548"/>
    <w:rsid w:val="00663357"/>
    <w:rsid w:val="00665189"/>
    <w:rsid w:val="006658EA"/>
    <w:rsid w:val="006659FE"/>
    <w:rsid w:val="00676595"/>
    <w:rsid w:val="00686696"/>
    <w:rsid w:val="00690314"/>
    <w:rsid w:val="00690FFB"/>
    <w:rsid w:val="006A39ED"/>
    <w:rsid w:val="006A49A0"/>
    <w:rsid w:val="006B1092"/>
    <w:rsid w:val="006C09DF"/>
    <w:rsid w:val="006C3275"/>
    <w:rsid w:val="006C392E"/>
    <w:rsid w:val="006C4CB2"/>
    <w:rsid w:val="006C54FB"/>
    <w:rsid w:val="006C6127"/>
    <w:rsid w:val="006D0AB8"/>
    <w:rsid w:val="006D1A11"/>
    <w:rsid w:val="006E21AF"/>
    <w:rsid w:val="007057BC"/>
    <w:rsid w:val="0070761C"/>
    <w:rsid w:val="007146F9"/>
    <w:rsid w:val="007201FE"/>
    <w:rsid w:val="007248B9"/>
    <w:rsid w:val="007276F1"/>
    <w:rsid w:val="00732A13"/>
    <w:rsid w:val="00742185"/>
    <w:rsid w:val="00752ED2"/>
    <w:rsid w:val="00754335"/>
    <w:rsid w:val="00755373"/>
    <w:rsid w:val="007637B3"/>
    <w:rsid w:val="00766194"/>
    <w:rsid w:val="00774F32"/>
    <w:rsid w:val="007902E5"/>
    <w:rsid w:val="007924B8"/>
    <w:rsid w:val="00794409"/>
    <w:rsid w:val="00797B18"/>
    <w:rsid w:val="007A4471"/>
    <w:rsid w:val="007A671E"/>
    <w:rsid w:val="007C4637"/>
    <w:rsid w:val="007C4E02"/>
    <w:rsid w:val="007C5190"/>
    <w:rsid w:val="007C753E"/>
    <w:rsid w:val="007D2D0A"/>
    <w:rsid w:val="007E2476"/>
    <w:rsid w:val="007F42E2"/>
    <w:rsid w:val="00800BD8"/>
    <w:rsid w:val="008200FC"/>
    <w:rsid w:val="008347FB"/>
    <w:rsid w:val="00837F6F"/>
    <w:rsid w:val="008422FC"/>
    <w:rsid w:val="008512EA"/>
    <w:rsid w:val="00853080"/>
    <w:rsid w:val="00863172"/>
    <w:rsid w:val="00867154"/>
    <w:rsid w:val="00871C93"/>
    <w:rsid w:val="00891044"/>
    <w:rsid w:val="00892C78"/>
    <w:rsid w:val="008946A6"/>
    <w:rsid w:val="00895FE0"/>
    <w:rsid w:val="008A2F8F"/>
    <w:rsid w:val="008A774E"/>
    <w:rsid w:val="008B458C"/>
    <w:rsid w:val="008C2AD2"/>
    <w:rsid w:val="008C3CAD"/>
    <w:rsid w:val="008C52D4"/>
    <w:rsid w:val="008D17B8"/>
    <w:rsid w:val="008E2F37"/>
    <w:rsid w:val="008E5263"/>
    <w:rsid w:val="008E72E5"/>
    <w:rsid w:val="00903B1F"/>
    <w:rsid w:val="00911C54"/>
    <w:rsid w:val="00921359"/>
    <w:rsid w:val="00921BE1"/>
    <w:rsid w:val="00937DB7"/>
    <w:rsid w:val="00940292"/>
    <w:rsid w:val="00943919"/>
    <w:rsid w:val="00953CDF"/>
    <w:rsid w:val="009620F1"/>
    <w:rsid w:val="00963D58"/>
    <w:rsid w:val="00972CA0"/>
    <w:rsid w:val="0098408B"/>
    <w:rsid w:val="00986EEA"/>
    <w:rsid w:val="00994942"/>
    <w:rsid w:val="009A20C4"/>
    <w:rsid w:val="009A39B7"/>
    <w:rsid w:val="009A3EF9"/>
    <w:rsid w:val="009B0EC4"/>
    <w:rsid w:val="009B4F0B"/>
    <w:rsid w:val="009B7E18"/>
    <w:rsid w:val="009D0B44"/>
    <w:rsid w:val="009D2913"/>
    <w:rsid w:val="009D450C"/>
    <w:rsid w:val="009D57A7"/>
    <w:rsid w:val="009D6DE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339B"/>
    <w:rsid w:val="00A4646A"/>
    <w:rsid w:val="00A47DCB"/>
    <w:rsid w:val="00A526CE"/>
    <w:rsid w:val="00A56FE2"/>
    <w:rsid w:val="00A570CA"/>
    <w:rsid w:val="00A67FA0"/>
    <w:rsid w:val="00A70722"/>
    <w:rsid w:val="00A70936"/>
    <w:rsid w:val="00A712D3"/>
    <w:rsid w:val="00A764D9"/>
    <w:rsid w:val="00A834F4"/>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08B3"/>
    <w:rsid w:val="00AE1BB2"/>
    <w:rsid w:val="00AE569B"/>
    <w:rsid w:val="00AF50A1"/>
    <w:rsid w:val="00AF5721"/>
    <w:rsid w:val="00B117AC"/>
    <w:rsid w:val="00B15659"/>
    <w:rsid w:val="00B16CF5"/>
    <w:rsid w:val="00B2471F"/>
    <w:rsid w:val="00B27044"/>
    <w:rsid w:val="00B3469F"/>
    <w:rsid w:val="00B37BE7"/>
    <w:rsid w:val="00B50487"/>
    <w:rsid w:val="00B64204"/>
    <w:rsid w:val="00B72230"/>
    <w:rsid w:val="00B743A4"/>
    <w:rsid w:val="00B74DFA"/>
    <w:rsid w:val="00B8031D"/>
    <w:rsid w:val="00B80ECA"/>
    <w:rsid w:val="00B851B5"/>
    <w:rsid w:val="00B93EF9"/>
    <w:rsid w:val="00B96237"/>
    <w:rsid w:val="00BA67C0"/>
    <w:rsid w:val="00BA69D5"/>
    <w:rsid w:val="00BB577E"/>
    <w:rsid w:val="00BB6830"/>
    <w:rsid w:val="00BB6A78"/>
    <w:rsid w:val="00BC46CD"/>
    <w:rsid w:val="00BC4A6E"/>
    <w:rsid w:val="00BC7BA7"/>
    <w:rsid w:val="00BE0381"/>
    <w:rsid w:val="00BE051A"/>
    <w:rsid w:val="00BE2C58"/>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5394E"/>
    <w:rsid w:val="00C66F63"/>
    <w:rsid w:val="00C75EE6"/>
    <w:rsid w:val="00C8213B"/>
    <w:rsid w:val="00C94E22"/>
    <w:rsid w:val="00C97BB2"/>
    <w:rsid w:val="00CA720D"/>
    <w:rsid w:val="00CB0757"/>
    <w:rsid w:val="00CB2444"/>
    <w:rsid w:val="00CC1124"/>
    <w:rsid w:val="00CC3269"/>
    <w:rsid w:val="00CC39D7"/>
    <w:rsid w:val="00CE3E96"/>
    <w:rsid w:val="00CF3178"/>
    <w:rsid w:val="00CF39AD"/>
    <w:rsid w:val="00CF7A2D"/>
    <w:rsid w:val="00D02ED5"/>
    <w:rsid w:val="00D07970"/>
    <w:rsid w:val="00D10D91"/>
    <w:rsid w:val="00D3436F"/>
    <w:rsid w:val="00D36CB9"/>
    <w:rsid w:val="00D47E49"/>
    <w:rsid w:val="00D5377D"/>
    <w:rsid w:val="00D62A72"/>
    <w:rsid w:val="00D64AF1"/>
    <w:rsid w:val="00D70520"/>
    <w:rsid w:val="00D70ACF"/>
    <w:rsid w:val="00D71FE3"/>
    <w:rsid w:val="00D80FE1"/>
    <w:rsid w:val="00D81F94"/>
    <w:rsid w:val="00D82EC9"/>
    <w:rsid w:val="00D842F7"/>
    <w:rsid w:val="00D95B9E"/>
    <w:rsid w:val="00D96C2B"/>
    <w:rsid w:val="00D96EF0"/>
    <w:rsid w:val="00DA0EBE"/>
    <w:rsid w:val="00DA2665"/>
    <w:rsid w:val="00DA779D"/>
    <w:rsid w:val="00DB0736"/>
    <w:rsid w:val="00DB2A99"/>
    <w:rsid w:val="00DD1E46"/>
    <w:rsid w:val="00DD230E"/>
    <w:rsid w:val="00DD2E0F"/>
    <w:rsid w:val="00DD4C3A"/>
    <w:rsid w:val="00DE2F70"/>
    <w:rsid w:val="00DE3133"/>
    <w:rsid w:val="00DE661A"/>
    <w:rsid w:val="00DF279D"/>
    <w:rsid w:val="00E001DA"/>
    <w:rsid w:val="00E041EA"/>
    <w:rsid w:val="00E104C7"/>
    <w:rsid w:val="00E20CDB"/>
    <w:rsid w:val="00E233CE"/>
    <w:rsid w:val="00E24FD3"/>
    <w:rsid w:val="00E26538"/>
    <w:rsid w:val="00E27688"/>
    <w:rsid w:val="00E30A33"/>
    <w:rsid w:val="00E31C15"/>
    <w:rsid w:val="00E36338"/>
    <w:rsid w:val="00E47C44"/>
    <w:rsid w:val="00E5317F"/>
    <w:rsid w:val="00E560C0"/>
    <w:rsid w:val="00E608A0"/>
    <w:rsid w:val="00E72BE7"/>
    <w:rsid w:val="00E742B1"/>
    <w:rsid w:val="00E75F28"/>
    <w:rsid w:val="00E80747"/>
    <w:rsid w:val="00E83CD5"/>
    <w:rsid w:val="00E8572F"/>
    <w:rsid w:val="00E8671A"/>
    <w:rsid w:val="00E91881"/>
    <w:rsid w:val="00E96BFE"/>
    <w:rsid w:val="00EA1E59"/>
    <w:rsid w:val="00EB6199"/>
    <w:rsid w:val="00ED044F"/>
    <w:rsid w:val="00ED5FA4"/>
    <w:rsid w:val="00EE278B"/>
    <w:rsid w:val="00EE5416"/>
    <w:rsid w:val="00EF4AD9"/>
    <w:rsid w:val="00EF636D"/>
    <w:rsid w:val="00EF665C"/>
    <w:rsid w:val="00EF6787"/>
    <w:rsid w:val="00F04797"/>
    <w:rsid w:val="00F062B8"/>
    <w:rsid w:val="00F13B49"/>
    <w:rsid w:val="00F1549C"/>
    <w:rsid w:val="00F20392"/>
    <w:rsid w:val="00F33FBF"/>
    <w:rsid w:val="00F456D8"/>
    <w:rsid w:val="00F54254"/>
    <w:rsid w:val="00F629D0"/>
    <w:rsid w:val="00F632B7"/>
    <w:rsid w:val="00F647AE"/>
    <w:rsid w:val="00F7060C"/>
    <w:rsid w:val="00F74343"/>
    <w:rsid w:val="00F75E51"/>
    <w:rsid w:val="00F82301"/>
    <w:rsid w:val="00F82F13"/>
    <w:rsid w:val="00F83AB3"/>
    <w:rsid w:val="00F84102"/>
    <w:rsid w:val="00F851DA"/>
    <w:rsid w:val="00F853F5"/>
    <w:rsid w:val="00F87738"/>
    <w:rsid w:val="00F911B6"/>
    <w:rsid w:val="00F93A5F"/>
    <w:rsid w:val="00F96382"/>
    <w:rsid w:val="00F968BA"/>
    <w:rsid w:val="00F973DA"/>
    <w:rsid w:val="00FC0231"/>
    <w:rsid w:val="00FC7148"/>
    <w:rsid w:val="00FD15E3"/>
    <w:rsid w:val="00FD18E3"/>
    <w:rsid w:val="00FD21BD"/>
    <w:rsid w:val="00FD509A"/>
    <w:rsid w:val="00FD5642"/>
    <w:rsid w:val="00FD6DC4"/>
    <w:rsid w:val="00FE43C4"/>
    <w:rsid w:val="00FE7541"/>
    <w:rsid w:val="00FF13AC"/>
    <w:rsid w:val="00FF161B"/>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diagramQuickStyle" Target="diagrams/quickStyle1.xml"/><Relationship Id="rId55" Type="http://schemas.openxmlformats.org/officeDocument/2006/relationships/diagramLayout" Target="diagrams/layout2.xm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ZvSYJDk-us&amp;ab_channel=freeCodeCamp.org" TargetMode="External"/><Relationship Id="rId53" Type="http://schemas.openxmlformats.org/officeDocument/2006/relationships/chart" Target="charts/chart1.xml"/><Relationship Id="rId58" Type="http://schemas.microsoft.com/office/2007/relationships/diagramDrawing" Target="diagrams/drawing2.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diagramQuickStyle" Target="diagrams/quickStyle2.xml"/><Relationship Id="rId64"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diagramData" Target="diagrams/data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diagramColors" Target="diagrams/colors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microsoft.com/office/2007/relationships/diagramDrawing" Target="diagrams/drawing1.xm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390143-7538-41FF-85F4-68FC023FF312}" type="doc">
      <dgm:prSet loTypeId="urn:microsoft.com/office/officeart/2005/8/layout/bProcess3" loCatId="process"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1C7446A6-16A9-4F16-B289-395A442E4B64}">
      <dgm:prSet phldrT="[Text]" custT="1"/>
      <dgm:spPr/>
      <dgm:t>
        <a:bodyPr/>
        <a:lstStyle/>
        <a:p>
          <a:r>
            <a:rPr lang="en-GB" sz="1100" b="1">
              <a:latin typeface="Arial" panose="020B0604020202020204" pitchFamily="34" charset="0"/>
              <a:cs typeface="Arial" panose="020B0604020202020204" pitchFamily="34" charset="0"/>
            </a:rPr>
            <a:t>Amplification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Makes the detection of peaks easier</a:t>
          </a:r>
        </a:p>
      </dgm:t>
    </dgm:pt>
    <dgm:pt modelId="{6B428BAF-2033-4621-B869-3F83B95ABC97}" type="parTrans" cxnId="{9B92E2D3-F8E8-4AE2-81BE-427DB4C77323}">
      <dgm:prSet/>
      <dgm:spPr/>
      <dgm:t>
        <a:bodyPr/>
        <a:lstStyle/>
        <a:p>
          <a:endParaRPr lang="en-GB"/>
        </a:p>
      </dgm:t>
    </dgm:pt>
    <dgm:pt modelId="{D8083DA1-EFF4-4D30-8BBC-404DDD558CC4}" type="sibTrans" cxnId="{9B92E2D3-F8E8-4AE2-81BE-427DB4C77323}">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7EAB81C-3D30-4EC5-BFE1-ACCC446BCA11}" type="pres">
      <dgm:prSet presAssocID="{E8390143-7538-41FF-85F4-68FC023FF312}" presName="Name0" presStyleCnt="0">
        <dgm:presLayoutVars>
          <dgm:dir/>
          <dgm:resizeHandles val="exact"/>
        </dgm:presLayoutVars>
      </dgm:prSet>
      <dgm:spPr/>
    </dgm:pt>
    <dgm:pt modelId="{23778DCC-4182-4399-B78F-08C496D1C8E0}" type="pres">
      <dgm:prSet presAssocID="{8FCB93F9-42EA-4751-B85D-1EE2827FFE65}" presName="node" presStyleLbl="node1" presStyleIdx="0" presStyleCnt="5">
        <dgm:presLayoutVars>
          <dgm:bulletEnabled val="1"/>
        </dgm:presLayoutVars>
      </dgm:prSet>
      <dgm:spPr/>
    </dgm:pt>
    <dgm:pt modelId="{46213BF0-0309-4D37-83A1-91A02273A207}" type="pres">
      <dgm:prSet presAssocID="{AAAA26A8-3B21-46B7-B867-20EAB84362CB}" presName="sibTrans" presStyleLbl="sibTrans1D1" presStyleIdx="0" presStyleCnt="4"/>
      <dgm:spPr/>
    </dgm:pt>
    <dgm:pt modelId="{C3AFF741-2AE7-4840-ADAF-9A948BB9CF8B}" type="pres">
      <dgm:prSet presAssocID="{AAAA26A8-3B21-46B7-B867-20EAB84362CB}" presName="connectorText" presStyleLbl="sibTrans1D1" presStyleIdx="0" presStyleCnt="4"/>
      <dgm:spPr/>
    </dgm:pt>
    <dgm:pt modelId="{D083D870-6041-4EAF-8BDB-C05C80F85A39}" type="pres">
      <dgm:prSet presAssocID="{7EC8DC55-EDF2-4913-844B-FC7103AC2A5A}" presName="node" presStyleLbl="node1" presStyleIdx="1" presStyleCnt="5">
        <dgm:presLayoutVars>
          <dgm:bulletEnabled val="1"/>
        </dgm:presLayoutVars>
      </dgm:prSet>
      <dgm:spPr/>
    </dgm:pt>
    <dgm:pt modelId="{E367B97C-87A4-4BFE-9255-6B7776C33702}" type="pres">
      <dgm:prSet presAssocID="{EC7833AB-2998-4FCD-B514-09B3A7E8976B}" presName="sibTrans" presStyleLbl="sibTrans1D1" presStyleIdx="1" presStyleCnt="4"/>
      <dgm:spPr/>
    </dgm:pt>
    <dgm:pt modelId="{E504461C-000C-48FC-930D-5AE42DA3F1F5}" type="pres">
      <dgm:prSet presAssocID="{EC7833AB-2998-4FCD-B514-09B3A7E8976B}" presName="connectorText" presStyleLbl="sibTrans1D1" presStyleIdx="1" presStyleCnt="4"/>
      <dgm:spPr/>
    </dgm:pt>
    <dgm:pt modelId="{6CBCC907-360F-41CF-ADE4-D212B8815253}" type="pres">
      <dgm:prSet presAssocID="{1C7446A6-16A9-4F16-B289-395A442E4B64}" presName="node" presStyleLbl="node1" presStyleIdx="2" presStyleCnt="5">
        <dgm:presLayoutVars>
          <dgm:bulletEnabled val="1"/>
        </dgm:presLayoutVars>
      </dgm:prSet>
      <dgm:spPr/>
    </dgm:pt>
    <dgm:pt modelId="{DAD84A0A-B4B2-4611-B798-4F0CC6BD54AB}" type="pres">
      <dgm:prSet presAssocID="{D8083DA1-EFF4-4D30-8BBC-404DDD558CC4}" presName="sibTrans" presStyleLbl="sibTrans1D1" presStyleIdx="2" presStyleCnt="4"/>
      <dgm:spPr/>
    </dgm:pt>
    <dgm:pt modelId="{119E66C6-1C14-488E-85A1-AA121E4A24F8}" type="pres">
      <dgm:prSet presAssocID="{D8083DA1-EFF4-4D30-8BBC-404DDD558CC4}" presName="connectorText" presStyleLbl="sibTrans1D1" presStyleIdx="2" presStyleCnt="4"/>
      <dgm:spPr/>
    </dgm:pt>
    <dgm:pt modelId="{FA938E5D-EA9D-472D-B8BC-1664808303CA}" type="pres">
      <dgm:prSet presAssocID="{79A0A346-39F7-4BEA-9461-7EC1B768D43A}" presName="node" presStyleLbl="node1" presStyleIdx="3" presStyleCnt="5">
        <dgm:presLayoutVars>
          <dgm:bulletEnabled val="1"/>
        </dgm:presLayoutVars>
      </dgm:prSet>
      <dgm:spPr/>
    </dgm:pt>
    <dgm:pt modelId="{7E7C61DE-4DD3-40C2-8102-F15E38C2B7B0}" type="pres">
      <dgm:prSet presAssocID="{680FB6FB-FA44-4BBB-852D-DEC1D6A24200}" presName="sibTrans" presStyleLbl="sibTrans1D1" presStyleIdx="3" presStyleCnt="4"/>
      <dgm:spPr/>
    </dgm:pt>
    <dgm:pt modelId="{71737A18-4C0C-4BDD-821A-811B2D840515}" type="pres">
      <dgm:prSet presAssocID="{680FB6FB-FA44-4BBB-852D-DEC1D6A24200}" presName="connectorText" presStyleLbl="sibTrans1D1" presStyleIdx="3" presStyleCnt="4"/>
      <dgm:spPr/>
    </dgm:pt>
    <dgm:pt modelId="{1D9D97F1-503F-40AA-AC96-C21587D52358}" type="pres">
      <dgm:prSet presAssocID="{E85D624F-8DBB-4A10-A9AD-376B824C66F2}" presName="node" presStyleLbl="node1" presStyleIdx="4" presStyleCnt="5">
        <dgm:presLayoutVars>
          <dgm:bulletEnabled val="1"/>
        </dgm:presLayoutVars>
      </dgm:prSet>
      <dgm:spPr/>
    </dgm:pt>
  </dgm:ptLst>
  <dgm:cxnLst>
    <dgm:cxn modelId="{AEFCE910-EE0E-4134-A5D7-B8E72DD89275}" type="presOf" srcId="{1C7446A6-16A9-4F16-B289-395A442E4B64}" destId="{6CBCC907-360F-41CF-ADE4-D212B8815253}" srcOrd="0" destOrd="0" presId="urn:microsoft.com/office/officeart/2005/8/layout/bProcess3"/>
    <dgm:cxn modelId="{8CC8FC15-CC8C-4769-AEF7-80A9FC60CAB8}" type="presOf" srcId="{680FB6FB-FA44-4BBB-852D-DEC1D6A24200}" destId="{7E7C61DE-4DD3-40C2-8102-F15E38C2B7B0}" srcOrd="0" destOrd="0" presId="urn:microsoft.com/office/officeart/2005/8/layout/bProcess3"/>
    <dgm:cxn modelId="{23B28229-3913-456A-97ED-7BF350A7826F}" srcId="{E8390143-7538-41FF-85F4-68FC023FF312}" destId="{E85D624F-8DBB-4A10-A9AD-376B824C66F2}" srcOrd="4" destOrd="0" parTransId="{084D9494-D6FD-4466-86D7-A36482E291A0}" sibTransId="{BB80BB4F-9DED-4301-95AA-0317ACA6199D}"/>
    <dgm:cxn modelId="{67FC262C-5E2B-43E8-AAD5-96EAFCEDF4AE}" type="presOf" srcId="{79A0A346-39F7-4BEA-9461-7EC1B768D43A}" destId="{FA938E5D-EA9D-472D-B8BC-1664808303CA}" srcOrd="0" destOrd="0" presId="urn:microsoft.com/office/officeart/2005/8/layout/bProcess3"/>
    <dgm:cxn modelId="{CA2EDD2F-55DB-4E9B-8A51-55A68A799D02}" type="presOf" srcId="{680FB6FB-FA44-4BBB-852D-DEC1D6A24200}" destId="{71737A18-4C0C-4BDD-821A-811B2D840515}" srcOrd="1" destOrd="0" presId="urn:microsoft.com/office/officeart/2005/8/layout/bProcess3"/>
    <dgm:cxn modelId="{19485567-3F8F-41F8-91C7-E0EF94C074AF}" type="presOf" srcId="{D8083DA1-EFF4-4D30-8BBC-404DDD558CC4}" destId="{119E66C6-1C14-488E-85A1-AA121E4A24F8}" srcOrd="1" destOrd="0" presId="urn:microsoft.com/office/officeart/2005/8/layout/bProcess3"/>
    <dgm:cxn modelId="{145A5980-0C96-40BC-87C1-617D4DF406CC}" srcId="{E8390143-7538-41FF-85F4-68FC023FF312}" destId="{79A0A346-39F7-4BEA-9461-7EC1B768D43A}" srcOrd="3" destOrd="0" parTransId="{BDFB2B51-43D9-4419-84EE-B30AE4926151}" sibTransId="{680FB6FB-FA44-4BBB-852D-DEC1D6A24200}"/>
    <dgm:cxn modelId="{0C8A23A2-DA8C-4C9E-968C-72147CB5BA3B}" srcId="{E8390143-7538-41FF-85F4-68FC023FF312}" destId="{8FCB93F9-42EA-4751-B85D-1EE2827FFE65}" srcOrd="0" destOrd="0" parTransId="{A12C3D76-9EEC-4A72-B72A-1ADAFA51DB69}" sibTransId="{AAAA26A8-3B21-46B7-B867-20EAB84362CB}"/>
    <dgm:cxn modelId="{7FF544A6-A72E-4106-A13B-6DC8DDB3A7F2}" type="presOf" srcId="{E8390143-7538-41FF-85F4-68FC023FF312}" destId="{67EAB81C-3D30-4EC5-BFE1-ACCC446BCA11}" srcOrd="0" destOrd="0" presId="urn:microsoft.com/office/officeart/2005/8/layout/bProcess3"/>
    <dgm:cxn modelId="{9B8705AB-BE2A-4388-915D-4A3FF1F0E936}" type="presOf" srcId="{AAAA26A8-3B21-46B7-B867-20EAB84362CB}" destId="{46213BF0-0309-4D37-83A1-91A02273A207}" srcOrd="0" destOrd="0" presId="urn:microsoft.com/office/officeart/2005/8/layout/bProcess3"/>
    <dgm:cxn modelId="{B7A859AC-48A0-4510-A588-D82E0BBF6F76}" srcId="{E8390143-7538-41FF-85F4-68FC023FF312}" destId="{7EC8DC55-EDF2-4913-844B-FC7103AC2A5A}" srcOrd="1" destOrd="0" parTransId="{601E421D-B985-4EBD-8DD7-C8119B51AF55}" sibTransId="{EC7833AB-2998-4FCD-B514-09B3A7E8976B}"/>
    <dgm:cxn modelId="{77D577B5-6F30-4820-A45D-0AB90B60CB65}" type="presOf" srcId="{7EC8DC55-EDF2-4913-844B-FC7103AC2A5A}" destId="{D083D870-6041-4EAF-8BDB-C05C80F85A39}" srcOrd="0" destOrd="0" presId="urn:microsoft.com/office/officeart/2005/8/layout/bProcess3"/>
    <dgm:cxn modelId="{3F5ED8CC-1696-4E8D-B7FE-70987F6782D7}" type="presOf" srcId="{E85D624F-8DBB-4A10-A9AD-376B824C66F2}" destId="{1D9D97F1-503F-40AA-AC96-C21587D52358}" srcOrd="0" destOrd="0" presId="urn:microsoft.com/office/officeart/2005/8/layout/bProcess3"/>
    <dgm:cxn modelId="{7821D7CE-61D6-44B5-8B75-EBDFF2BBE006}" type="presOf" srcId="{D8083DA1-EFF4-4D30-8BBC-404DDD558CC4}" destId="{DAD84A0A-B4B2-4611-B798-4F0CC6BD54AB}" srcOrd="0" destOrd="0" presId="urn:microsoft.com/office/officeart/2005/8/layout/bProcess3"/>
    <dgm:cxn modelId="{9B92E2D3-F8E8-4AE2-81BE-427DB4C77323}" srcId="{E8390143-7538-41FF-85F4-68FC023FF312}" destId="{1C7446A6-16A9-4F16-B289-395A442E4B64}" srcOrd="2" destOrd="0" parTransId="{6B428BAF-2033-4621-B869-3F83B95ABC97}" sibTransId="{D8083DA1-EFF4-4D30-8BBC-404DDD558CC4}"/>
    <dgm:cxn modelId="{727F2DE3-AECD-482D-B68D-2D2224B13786}" type="presOf" srcId="{EC7833AB-2998-4FCD-B514-09B3A7E8976B}" destId="{E367B97C-87A4-4BFE-9255-6B7776C33702}" srcOrd="0" destOrd="0" presId="urn:microsoft.com/office/officeart/2005/8/layout/bProcess3"/>
    <dgm:cxn modelId="{EF2393EB-D83F-4388-B379-F186D683429E}" type="presOf" srcId="{8FCB93F9-42EA-4751-B85D-1EE2827FFE65}" destId="{23778DCC-4182-4399-B78F-08C496D1C8E0}" srcOrd="0" destOrd="0" presId="urn:microsoft.com/office/officeart/2005/8/layout/bProcess3"/>
    <dgm:cxn modelId="{874C39F1-1A5B-475B-AE50-8E0AF4D981C0}" type="presOf" srcId="{AAAA26A8-3B21-46B7-B867-20EAB84362CB}" destId="{C3AFF741-2AE7-4840-ADAF-9A948BB9CF8B}" srcOrd="1" destOrd="0" presId="urn:microsoft.com/office/officeart/2005/8/layout/bProcess3"/>
    <dgm:cxn modelId="{B499EAFD-4D72-41BE-A057-4497D3701444}" type="presOf" srcId="{EC7833AB-2998-4FCD-B514-09B3A7E8976B}" destId="{E504461C-000C-48FC-930D-5AE42DA3F1F5}" srcOrd="1" destOrd="0" presId="urn:microsoft.com/office/officeart/2005/8/layout/bProcess3"/>
    <dgm:cxn modelId="{25BD2A78-2F4E-4F6B-B250-A90297210583}" type="presParOf" srcId="{67EAB81C-3D30-4EC5-BFE1-ACCC446BCA11}" destId="{23778DCC-4182-4399-B78F-08C496D1C8E0}" srcOrd="0" destOrd="0" presId="urn:microsoft.com/office/officeart/2005/8/layout/bProcess3"/>
    <dgm:cxn modelId="{1457F98A-9E2E-4EB9-A79A-674DC88E4E1D}" type="presParOf" srcId="{67EAB81C-3D30-4EC5-BFE1-ACCC446BCA11}" destId="{46213BF0-0309-4D37-83A1-91A02273A207}" srcOrd="1" destOrd="0" presId="urn:microsoft.com/office/officeart/2005/8/layout/bProcess3"/>
    <dgm:cxn modelId="{6EE0A6DE-5152-4F1B-BAB1-A7F82C23E7A0}" type="presParOf" srcId="{46213BF0-0309-4D37-83A1-91A02273A207}" destId="{C3AFF741-2AE7-4840-ADAF-9A948BB9CF8B}" srcOrd="0" destOrd="0" presId="urn:microsoft.com/office/officeart/2005/8/layout/bProcess3"/>
    <dgm:cxn modelId="{CF88FBC2-4B94-4E73-AE43-BFEA5B833FBE}" type="presParOf" srcId="{67EAB81C-3D30-4EC5-BFE1-ACCC446BCA11}" destId="{D083D870-6041-4EAF-8BDB-C05C80F85A39}" srcOrd="2" destOrd="0" presId="urn:microsoft.com/office/officeart/2005/8/layout/bProcess3"/>
    <dgm:cxn modelId="{5A06D374-7718-4E4F-A609-C1BA94715195}" type="presParOf" srcId="{67EAB81C-3D30-4EC5-BFE1-ACCC446BCA11}" destId="{E367B97C-87A4-4BFE-9255-6B7776C33702}" srcOrd="3" destOrd="0" presId="urn:microsoft.com/office/officeart/2005/8/layout/bProcess3"/>
    <dgm:cxn modelId="{4D209471-1CB9-46A6-BEF0-AFD522CE7EB2}" type="presParOf" srcId="{E367B97C-87A4-4BFE-9255-6B7776C33702}" destId="{E504461C-000C-48FC-930D-5AE42DA3F1F5}" srcOrd="0" destOrd="0" presId="urn:microsoft.com/office/officeart/2005/8/layout/bProcess3"/>
    <dgm:cxn modelId="{5A306CDB-458E-44BE-BB39-C7F25194005D}" type="presParOf" srcId="{67EAB81C-3D30-4EC5-BFE1-ACCC446BCA11}" destId="{6CBCC907-360F-41CF-ADE4-D212B8815253}" srcOrd="4" destOrd="0" presId="urn:microsoft.com/office/officeart/2005/8/layout/bProcess3"/>
    <dgm:cxn modelId="{77C845A7-0156-40E7-A009-2545AA217A49}" type="presParOf" srcId="{67EAB81C-3D30-4EC5-BFE1-ACCC446BCA11}" destId="{DAD84A0A-B4B2-4611-B798-4F0CC6BD54AB}" srcOrd="5" destOrd="0" presId="urn:microsoft.com/office/officeart/2005/8/layout/bProcess3"/>
    <dgm:cxn modelId="{2FB06E43-6A4D-4543-9739-A37246EBD0DB}" type="presParOf" srcId="{DAD84A0A-B4B2-4611-B798-4F0CC6BD54AB}" destId="{119E66C6-1C14-488E-85A1-AA121E4A24F8}" srcOrd="0" destOrd="0" presId="urn:microsoft.com/office/officeart/2005/8/layout/bProcess3"/>
    <dgm:cxn modelId="{4D9B2DA0-441E-4F32-9BBC-063EBBF6C95E}" type="presParOf" srcId="{67EAB81C-3D30-4EC5-BFE1-ACCC446BCA11}" destId="{FA938E5D-EA9D-472D-B8BC-1664808303CA}" srcOrd="6" destOrd="0" presId="urn:microsoft.com/office/officeart/2005/8/layout/bProcess3"/>
    <dgm:cxn modelId="{5C9DF787-D328-4FE1-8E64-76354AB4CFD0}" type="presParOf" srcId="{67EAB81C-3D30-4EC5-BFE1-ACCC446BCA11}" destId="{7E7C61DE-4DD3-40C2-8102-F15E38C2B7B0}" srcOrd="7" destOrd="0" presId="urn:microsoft.com/office/officeart/2005/8/layout/bProcess3"/>
    <dgm:cxn modelId="{68F2E92F-EA53-4502-87CB-28BB1947858A}" type="presParOf" srcId="{7E7C61DE-4DD3-40C2-8102-F15E38C2B7B0}" destId="{71737A18-4C0C-4BDD-821A-811B2D840515}" srcOrd="0" destOrd="0" presId="urn:microsoft.com/office/officeart/2005/8/layout/bProcess3"/>
    <dgm:cxn modelId="{A04F4E8E-1116-40D0-B796-AE10F6F01E93}" type="presParOf" srcId="{67EAB81C-3D30-4EC5-BFE1-ACCC446BCA11}" destId="{1D9D97F1-503F-40AA-AC96-C21587D52358}" srcOrd="8"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13BF0-0309-4D37-83A1-91A02273A207}">
      <dsp:nvSpPr>
        <dsp:cNvPr id="0" name=""/>
        <dsp:cNvSpPr/>
      </dsp:nvSpPr>
      <dsp:spPr>
        <a:xfrm>
          <a:off x="1658474"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717005"/>
        <a:ext cx="19010" cy="3805"/>
      </dsp:txXfrm>
    </dsp:sp>
    <dsp:sp modelId="{23778DCC-4182-4399-B78F-08C496D1C8E0}">
      <dsp:nvSpPr>
        <dsp:cNvPr id="0" name=""/>
        <dsp:cNvSpPr/>
      </dsp:nvSpPr>
      <dsp:spPr>
        <a:xfrm>
          <a:off x="7191"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a:t>
          </a:r>
        </a:p>
      </dsp:txBody>
      <dsp:txXfrm>
        <a:off x="7191" y="222983"/>
        <a:ext cx="1653083" cy="991849"/>
      </dsp:txXfrm>
    </dsp:sp>
    <dsp:sp modelId="{E367B97C-87A4-4BFE-9255-6B7776C33702}">
      <dsp:nvSpPr>
        <dsp:cNvPr id="0" name=""/>
        <dsp:cNvSpPr/>
      </dsp:nvSpPr>
      <dsp:spPr>
        <a:xfrm>
          <a:off x="3691766" y="673188"/>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857065" y="717005"/>
        <a:ext cx="19010" cy="3805"/>
      </dsp:txXfrm>
    </dsp:sp>
    <dsp:sp modelId="{D083D870-6041-4EAF-8BDB-C05C80F85A39}">
      <dsp:nvSpPr>
        <dsp:cNvPr id="0" name=""/>
        <dsp:cNvSpPr/>
      </dsp:nvSpPr>
      <dsp:spPr>
        <a:xfrm>
          <a:off x="2040483"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2040483" y="222983"/>
        <a:ext cx="1653083" cy="991849"/>
      </dsp:txXfrm>
    </dsp:sp>
    <dsp:sp modelId="{DAD84A0A-B4B2-4611-B798-4F0CC6BD54AB}">
      <dsp:nvSpPr>
        <dsp:cNvPr id="0" name=""/>
        <dsp:cNvSpPr/>
      </dsp:nvSpPr>
      <dsp:spPr>
        <a:xfrm>
          <a:off x="833732" y="1213032"/>
          <a:ext cx="4066584" cy="349609"/>
        </a:xfrm>
        <a:custGeom>
          <a:avLst/>
          <a:gdLst/>
          <a:ahLst/>
          <a:cxnLst/>
          <a:rect l="0" t="0" r="0" b="0"/>
          <a:pathLst>
            <a:path>
              <a:moveTo>
                <a:pt x="4066584" y="0"/>
              </a:moveTo>
              <a:lnTo>
                <a:pt x="4066584" y="191904"/>
              </a:lnTo>
              <a:lnTo>
                <a:pt x="0" y="191904"/>
              </a:lnTo>
              <a:lnTo>
                <a:pt x="0" y="349609"/>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4917" y="1385934"/>
        <a:ext cx="204215" cy="3805"/>
      </dsp:txXfrm>
    </dsp:sp>
    <dsp:sp modelId="{6CBCC907-360F-41CF-ADE4-D212B8815253}">
      <dsp:nvSpPr>
        <dsp:cNvPr id="0" name=""/>
        <dsp:cNvSpPr/>
      </dsp:nvSpPr>
      <dsp:spPr>
        <a:xfrm>
          <a:off x="4073775" y="222983"/>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Amplification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Makes the detection of peaks easier</a:t>
          </a:r>
        </a:p>
      </dsp:txBody>
      <dsp:txXfrm>
        <a:off x="4073775" y="222983"/>
        <a:ext cx="1653083" cy="991849"/>
      </dsp:txXfrm>
    </dsp:sp>
    <dsp:sp modelId="{7E7C61DE-4DD3-40C2-8102-F15E38C2B7B0}">
      <dsp:nvSpPr>
        <dsp:cNvPr id="0" name=""/>
        <dsp:cNvSpPr/>
      </dsp:nvSpPr>
      <dsp:spPr>
        <a:xfrm>
          <a:off x="1658474" y="2045246"/>
          <a:ext cx="349609" cy="91440"/>
        </a:xfrm>
        <a:custGeom>
          <a:avLst/>
          <a:gdLst/>
          <a:ahLst/>
          <a:cxnLst/>
          <a:rect l="0" t="0" r="0" b="0"/>
          <a:pathLst>
            <a:path>
              <a:moveTo>
                <a:pt x="0" y="45720"/>
              </a:moveTo>
              <a:lnTo>
                <a:pt x="349609" y="45720"/>
              </a:lnTo>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823773" y="2089064"/>
        <a:ext cx="19010" cy="3805"/>
      </dsp:txXfrm>
    </dsp:sp>
    <dsp:sp modelId="{FA938E5D-EA9D-472D-B8BC-1664808303CA}">
      <dsp:nvSpPr>
        <dsp:cNvPr id="0" name=""/>
        <dsp:cNvSpPr/>
      </dsp:nvSpPr>
      <dsp:spPr>
        <a:xfrm>
          <a:off x="7191"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7191" y="1595042"/>
        <a:ext cx="1653083" cy="991849"/>
      </dsp:txXfrm>
    </dsp:sp>
    <dsp:sp modelId="{1D9D97F1-503F-40AA-AC96-C21587D52358}">
      <dsp:nvSpPr>
        <dsp:cNvPr id="0" name=""/>
        <dsp:cNvSpPr/>
      </dsp:nvSpPr>
      <dsp:spPr>
        <a:xfrm>
          <a:off x="2040483" y="1595042"/>
          <a:ext cx="1653083" cy="991849"/>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2040483" y="1595042"/>
        <a:ext cx="1653083" cy="99184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TotalTime>
  <Pages>31</Pages>
  <Words>4891</Words>
  <Characters>27880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446</cp:revision>
  <dcterms:created xsi:type="dcterms:W3CDTF">2021-07-23T10:02:00Z</dcterms:created>
  <dcterms:modified xsi:type="dcterms:W3CDTF">2021-09-29T20:48:00Z</dcterms:modified>
</cp:coreProperties>
</file>